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Find Your State or Territory Abbreviation Quickly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state abbreviation fast and save time , whether you're filling a form, addressing mail, or sorting data. This quick guide shows which two-letter codes cover every US state, territory and common international entries, why they matter, and how to use them without second-guessing.</w:t>
      </w:r>
      <w:r/>
    </w:p>
    <w:p>
      <w:r/>
      <w:r>
        <w:t>Essential Takeaways</w:t>
      </w:r>
      <w:r/>
      <w:r/>
    </w:p>
    <w:p>
      <w:pPr>
        <w:pStyle w:val="ListBullet"/>
        <w:spacing w:line="240" w:lineRule="auto"/>
        <w:ind w:left="720"/>
      </w:pPr>
      <w:r/>
      <w:r>
        <w:rPr>
          <w:b/>
        </w:rPr>
        <w:t>Complete coverage:</w:t>
      </w:r>
      <w:r>
        <w:t xml:space="preserve"> Two-letter abbreviations exist for all 50 US states, DC and US territories, plus common extra entries for mailing and federal uses.</w:t>
      </w:r>
      <w:r/>
    </w:p>
    <w:p>
      <w:pPr>
        <w:pStyle w:val="ListBullet"/>
        <w:spacing w:line="240" w:lineRule="auto"/>
        <w:ind w:left="720"/>
      </w:pPr>
      <w:r/>
      <w:r>
        <w:rPr>
          <w:b/>
        </w:rPr>
        <w:t>Standardised use:</w:t>
      </w:r>
      <w:r>
        <w:t xml:space="preserve"> The USPS two-letter codes are the ones most forms and systems expect; they’re compact and consistent.</w:t>
      </w:r>
      <w:r/>
    </w:p>
    <w:p>
      <w:pPr>
        <w:pStyle w:val="ListBullet"/>
        <w:spacing w:line="240" w:lineRule="auto"/>
        <w:ind w:left="720"/>
      </w:pPr>
      <w:r/>
      <w:r>
        <w:rPr>
          <w:b/>
        </w:rPr>
        <w:t>When to choose full name:</w:t>
      </w:r>
      <w:r>
        <w:t xml:space="preserve"> Use full state names when clarity matters, such as legal documents or international shipping.</w:t>
      </w:r>
      <w:r/>
    </w:p>
    <w:p>
      <w:pPr>
        <w:pStyle w:val="ListBullet"/>
        <w:spacing w:line="240" w:lineRule="auto"/>
        <w:ind w:left="720"/>
      </w:pPr>
      <w:r/>
      <w:r>
        <w:rPr>
          <w:b/>
        </w:rPr>
        <w:t>Practical tip:</w:t>
      </w:r>
      <w:r>
        <w:t xml:space="preserve"> Keep a cheat-sheet or phone note with the most commonly confused pairs , MI/MD, IN/IA , for faster form-filling.</w:t>
      </w:r>
      <w:r/>
    </w:p>
    <w:p>
      <w:pPr>
        <w:pStyle w:val="ListBullet"/>
        <w:spacing w:line="240" w:lineRule="auto"/>
        <w:ind w:left="720"/>
      </w:pPr>
      <w:r/>
      <w:r>
        <w:rPr>
          <w:b/>
        </w:rPr>
        <w:t>Ease of use:</w:t>
      </w:r>
      <w:r>
        <w:t xml:space="preserve"> Many government and institutional sites provide downloadable lists and lookup tools to eliminate errors.</w:t>
      </w:r>
      <w:r/>
      <w:r/>
    </w:p>
    <w:p>
      <w:pPr>
        <w:pStyle w:val="Heading2"/>
      </w:pPr>
      <w:r>
        <w:t>Why two-letter state codes still matter for everyday tasks</w:t>
      </w:r>
      <w:r/>
    </w:p>
    <w:p>
      <w:r/>
      <w:r>
        <w:t>Two-letter state and territory abbreviations are tiny but powerful , they save space on forms, speed data entry, and keep addresses consistent. The U.S. Postal Service popularised the current two-letter format because it fits neatly into address fields and machine-read systems. If you’ve ever watched an online checkout reject a full state name, you know why consistency matters.</w:t>
      </w:r>
      <w:r/>
    </w:p>
    <w:p>
      <w:r/>
      <w:r>
        <w:t>Forms, databases and postal systems often require the standard code, so using a mix of styles can cause delays or errors. For casual notes you can write the full state name, but when you’re entering official info, stick with the two-letter code to avoid rejection or misrouting.</w:t>
      </w:r>
      <w:r/>
    </w:p>
    <w:p>
      <w:pPr>
        <w:pStyle w:val="Heading2"/>
      </w:pPr>
      <w:r>
        <w:t>Which abbreviations to learn first , and which to double-check</w:t>
      </w:r>
      <w:r/>
    </w:p>
    <w:p>
      <w:r/>
      <w:r>
        <w:t>Start with the high-frequency states you interact with: postal deliveries, tax forms and travel bookings often involve places like CA, NY, TX, FL and WA. A few look-alikes trip people up , MA (Massachusetts) vs. MD (Maryland), MI (Michigan) vs. MN (Minnesota), and IN (Indiana) vs. IA (Iowa). Make a small note on your phone with those pairs and glance at it when you’re in a hurry.</w:t>
      </w:r>
      <w:r/>
    </w:p>
    <w:p>
      <w:r/>
      <w:r>
        <w:t>Territories matter too. Puerto Rico (PR), Guam (GU) and the US Virgin Islands (VI) show up on federal forms and shipping labels. If you work with military addresses, remember the Armed Forces Americas (AA), Armed Forces Europe (AE) and Armed Forces Pacific (AP) shorthand used by the Department of Defence and some shipping services.</w:t>
      </w:r>
      <w:r/>
    </w:p>
    <w:p>
      <w:pPr>
        <w:pStyle w:val="Heading2"/>
      </w:pPr>
      <w:r>
        <w:t>Where to find reliable lists and lookup tools</w:t>
      </w:r>
      <w:r/>
    </w:p>
    <w:p>
      <w:r/>
      <w:r>
        <w:t>Government and institutional sites publish official lists so you don’t have to memorise everything. The USDA Forest Service and other federal resources maintain state and province keys, while USA.gov provides authoritative state government details. Universities and large organisations often post printable tables of postal abbreviations for staff and students.</w:t>
      </w:r>
      <w:r/>
    </w:p>
    <w:p>
      <w:r/>
      <w:r>
        <w:t>If you need something quick while filling a form, browser search for “USPS state abbreviations” or use a government page , they’re clear and current. For international contexts, double-check whether the form expects an ISO code or the USPS style; some systems differ.</w:t>
      </w:r>
      <w:r/>
    </w:p>
    <w:p>
      <w:pPr>
        <w:pStyle w:val="Heading2"/>
      </w:pPr>
      <w:r>
        <w:t>Practical tips for error-free entry and mailing</w:t>
      </w:r>
      <w:r/>
    </w:p>
    <w:p>
      <w:r/>
      <w:r>
        <w:t>Always use the postal-approved two-letter code for address lines and forms unless the instruction says otherwise. When handwriting an envelope, capitalise both letters with no punctuation: for instance, CA, NY, or PR. If a form accepts free text, prefer the two-letter code in the designated state field and spell out the full country in the country field for international mail.</w:t>
      </w:r>
      <w:r/>
    </w:p>
    <w:p>
      <w:r/>
      <w:r>
        <w:t>For data work, standardise entries by converting full names to two-letter codes at import. A simple lookup table in a spreadsheet prevents mixed formats and eases filtering. When in doubt, check the form’s help text or a government source to confirm which codes they expect.</w:t>
      </w:r>
      <w:r/>
    </w:p>
    <w:p>
      <w:pPr>
        <w:pStyle w:val="Heading2"/>
      </w:pPr>
      <w:r>
        <w:t>How this small habit pays off long-term</w:t>
      </w:r>
      <w:r/>
    </w:p>
    <w:p>
      <w:r/>
      <w:r>
        <w:t>Once you get in the habit of using standard abbreviations, form-filling gets faster, shipping errors drop, and your data becomes cleaner. It’s a tiny detail that saves minutes and headaches , and in businesses that handle large batches of mail or records, those minutes add up.</w:t>
      </w:r>
      <w:r/>
    </w:p>
    <w:p>
      <w:r/>
      <w:r>
        <w:t>It's a small change that can make every form and envelope smoother.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1">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5">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https://magicvalley.com/news/local/article_7a8f73a4-fbaf-48ff-8bb9-ab98ea5c8488.html</w:t>
        </w:r>
      </w:hyperlink>
      <w:r>
        <w:t xml:space="preserve"> - Please view link - unable to able to access data</w:t>
      </w:r>
      <w:r/>
    </w:p>
    <w:p>
      <w:pPr>
        <w:pStyle w:val="ListNumber"/>
        <w:spacing w:line="240" w:lineRule="auto"/>
        <w:ind w:left="720"/>
      </w:pPr>
      <w:r/>
      <w:hyperlink r:id="rId10">
        <w:r>
          <w:rPr>
            <w:color w:val="0000EE"/>
            <w:u w:val="single"/>
          </w:rPr>
          <w:t>https://research.fs.usda.gov/feis/statesprovinceskey</w:t>
        </w:r>
      </w:hyperlink>
      <w:r>
        <w:t xml:space="preserve"> - The U.S. Forest Service provides a comprehensive list of state and province abbreviations, including both standard and postal codes. For example, Alabama is abbreviated as 'AL' in postal addresses, while 'Ala.' is used in general writing. This resource is essential for understanding the correct usage of state abbreviations in various contexts.</w:t>
      </w:r>
      <w:r/>
    </w:p>
    <w:p>
      <w:pPr>
        <w:pStyle w:val="ListNumber"/>
        <w:spacing w:line="240" w:lineRule="auto"/>
        <w:ind w:left="720"/>
      </w:pPr>
      <w:r/>
      <w:hyperlink r:id="rId15">
        <w:r>
          <w:rPr>
            <w:color w:val="0000EE"/>
            <w:u w:val="single"/>
          </w:rPr>
          <w:t>https://www.scouting.org/resources/los/states/</w:t>
        </w:r>
      </w:hyperlink>
      <w:r>
        <w:t xml:space="preserve"> - Scouting America offers a detailed guide on state and territory abbreviations, highlighting the differences between standard and postal abbreviations. Notably, eight states, including Alaska, Hawaii, Idaho, Iowa, Maine, Ohio, Texas, and Utah, do not have standard abbreviations and are spelled out in all contexts. This guide is particularly useful for those involved in Scouting or related activities.</w:t>
      </w:r>
      <w:r/>
    </w:p>
    <w:p>
      <w:pPr>
        <w:pStyle w:val="ListNumber"/>
        <w:spacing w:line="240" w:lineRule="auto"/>
        <w:ind w:left="720"/>
      </w:pPr>
      <w:r/>
      <w:hyperlink r:id="rId13">
        <w:r>
          <w:rPr>
            <w:color w:val="0000EE"/>
            <w:u w:val="single"/>
          </w:rPr>
          <w:t>https://mail.uic.edu/states-abbreviations/</w:t>
        </w:r>
      </w:hyperlink>
      <w:r>
        <w:t xml:space="preserve"> - The University of Illinois Chicago provides a table listing state, U.S. territory, and overseas military abbreviations. This resource is valuable for understanding the correct abbreviations used in official documents and correspondence, ensuring clarity and consistency in communication.</w:t>
      </w:r>
      <w:r/>
    </w:p>
    <w:p>
      <w:pPr>
        <w:pStyle w:val="ListNumber"/>
        <w:spacing w:line="240" w:lineRule="auto"/>
        <w:ind w:left="720"/>
      </w:pPr>
      <w:r/>
      <w:hyperlink r:id="rId11">
        <w:r>
          <w:rPr>
            <w:color w:val="0000EE"/>
            <w:u w:val="single"/>
          </w:rPr>
          <w:t>https://www.usa.gov/state-governments/</w:t>
        </w:r>
      </w:hyperlink>
      <w:r>
        <w:t xml:space="preserve"> - USAGov offers a directory of state and territory abbreviations, including the District of Columbia and U.S. territories like Puerto Rico and Guam. This resource is helpful for quickly identifying the correct abbreviations for various states and territories in the United States.</w:t>
      </w:r>
      <w:r/>
    </w:p>
    <w:p>
      <w:pPr>
        <w:pStyle w:val="ListNumber"/>
        <w:spacing w:line="240" w:lineRule="auto"/>
        <w:ind w:left="720"/>
      </w:pPr>
      <w:r/>
      <w:hyperlink r:id="rId12">
        <w:r>
          <w:rPr>
            <w:color w:val="0000EE"/>
            <w:u w:val="single"/>
          </w:rPr>
          <w:t>https://help.nfc.usda.gov/publications/CLER-CARRIER/37612.htm</w:t>
        </w:r>
      </w:hyperlink>
      <w:r>
        <w:t xml:space="preserve"> - The U.S. Department of Agriculture provides a table of state, U.S. territory, and overseas military abbreviations for use in the Centralized Enrollment Clearinghouse System. This resource is essential for federal employees and others who need to use these abbreviations in official systems.</w:t>
      </w:r>
      <w:r/>
    </w:p>
    <w:p>
      <w:pPr>
        <w:pStyle w:val="ListNumber"/>
        <w:spacing w:line="240" w:lineRule="auto"/>
        <w:ind w:left="720"/>
      </w:pPr>
      <w:r/>
      <w:hyperlink r:id="rId14">
        <w:r>
          <w:rPr>
            <w:color w:val="0000EE"/>
            <w:u w:val="single"/>
          </w:rPr>
          <w:t>https://eohhs.ehs.state.ma.us/DTA/PolicyOnline/olg%20docs/relate/baoption/stateterritory.html</w:t>
        </w:r>
      </w:hyperlink>
      <w:r>
        <w:t xml:space="preserve"> - The Massachusetts Executive Office of Health and Human Services lists state, territory, and commonwealth postal codes alongside their BENDEX codes. This resource is particularly useful for those working with the Massachusetts Department of Transitional Assistance or related agencies.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gicvalley.com/news/local/article_7a8f73a4-fbaf-48ff-8bb9-ab98ea5c8488.html" TargetMode="External"/><Relationship Id="rId10" Type="http://schemas.openxmlformats.org/officeDocument/2006/relationships/hyperlink" Target="https://research.fs.usda.gov/feis/statesprovinceskey" TargetMode="External"/><Relationship Id="rId11" Type="http://schemas.openxmlformats.org/officeDocument/2006/relationships/hyperlink" Target="https://www.usa.gov/state-governments/" TargetMode="External"/><Relationship Id="rId12" Type="http://schemas.openxmlformats.org/officeDocument/2006/relationships/hyperlink" Target="https://help.nfc.usda.gov/publications/CLER-CARRIER/37612.htm" TargetMode="External"/><Relationship Id="rId13" Type="http://schemas.openxmlformats.org/officeDocument/2006/relationships/hyperlink" Target="https://mail.uic.edu/states-abbreviations/" TargetMode="External"/><Relationship Id="rId14" Type="http://schemas.openxmlformats.org/officeDocument/2006/relationships/hyperlink" Target="https://eohhs.ehs.state.ma.us/DTA/PolicyOnline/olg%20docs/relate/baoption/stateterritory.html" TargetMode="External"/><Relationship Id="rId15" Type="http://schemas.openxmlformats.org/officeDocument/2006/relationships/hyperlink" Target="https://www.scouting.org/resources/los/st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