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Golden Gate Park: California’s Largest Queer Green Space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how Golden Gate Park grew from windswept dunes into a 1,017-acre queer green sanctuary in the heart of San Francisco, and why it matters today for culture, ecology and community , from Pride-era gatherings to the quiet National AIDS Memorial Grove.</w:t>
      </w:r>
      <w:r/>
    </w:p>
    <w:p>
      <w:r/>
      <w:r>
        <w:t>Essential Takeaways</w:t>
      </w:r>
      <w:r/>
      <w:r/>
    </w:p>
    <w:p>
      <w:pPr>
        <w:pStyle w:val="ListBullet"/>
        <w:spacing w:line="240" w:lineRule="auto"/>
        <w:ind w:left="720"/>
      </w:pPr>
      <w:r/>
      <w:r>
        <w:rPr>
          <w:b/>
        </w:rPr>
        <w:t>Size and scope:</w:t>
      </w:r>
      <w:r>
        <w:t xml:space="preserve"> Golden Gate Park spans over 1,017 acres, larger than Central Park and stretching three miles to the Pacific.</w:t>
      </w:r>
      <w:r/>
    </w:p>
    <w:p>
      <w:pPr>
        <w:pStyle w:val="ListBullet"/>
        <w:spacing w:line="240" w:lineRule="auto"/>
        <w:ind w:left="720"/>
      </w:pPr>
      <w:r/>
      <w:r>
        <w:rPr>
          <w:b/>
        </w:rPr>
        <w:t>Queer history:</w:t>
      </w:r>
      <w:r>
        <w:t xml:space="preserve"> The park hosted key LGBTQ+ moments , early Gay-Ins, Gay Freedom Day rallies, and the first Gay Games at Kezar Stadium.</w:t>
      </w:r>
      <w:r/>
    </w:p>
    <w:p>
      <w:pPr>
        <w:pStyle w:val="ListBullet"/>
        <w:spacing w:line="240" w:lineRule="auto"/>
        <w:ind w:left="720"/>
      </w:pPr>
      <w:r/>
      <w:r>
        <w:rPr>
          <w:b/>
        </w:rPr>
        <w:t>Living memorial:</w:t>
      </w:r>
      <w:r>
        <w:t xml:space="preserve"> The National AIDS Memorial Grove is a ten-acre, volunteer-built sanctuary for remembrance and healing, designated a national memorial.</w:t>
      </w:r>
      <w:r/>
    </w:p>
    <w:p>
      <w:pPr>
        <w:pStyle w:val="ListBullet"/>
        <w:spacing w:line="240" w:lineRule="auto"/>
        <w:ind w:left="720"/>
      </w:pPr>
      <w:r/>
      <w:r>
        <w:rPr>
          <w:b/>
        </w:rPr>
        <w:t>Horticultural legacy:</w:t>
      </w:r>
      <w:r>
        <w:t xml:space="preserve"> Influential queer and queer-adjacent gardeners and designers helped shape the park’s landscape and collections.</w:t>
      </w:r>
      <w:r/>
    </w:p>
    <w:p>
      <w:pPr>
        <w:pStyle w:val="ListBullet"/>
        <w:spacing w:line="240" w:lineRule="auto"/>
        <w:ind w:left="720"/>
      </w:pPr>
      <w:r/>
      <w:r>
        <w:rPr>
          <w:b/>
        </w:rPr>
        <w:t>Queer ecology:</w:t>
      </w:r>
      <w:r>
        <w:t xml:space="preserve"> The park embodies queer ecology principles , blending engineered design and wildness, and reclaiming “unnatural” space.</w:t>
      </w:r>
      <w:r/>
      <w:r/>
    </w:p>
    <w:p>
      <w:pPr>
        <w:pStyle w:val="Heading2"/>
      </w:pPr>
      <w:r>
        <w:t>From sand dunes to emerald corridor , a sensory origin story</w:t>
      </w:r>
      <w:r/>
    </w:p>
    <w:p>
      <w:r/>
      <w:r>
        <w:t>Golden Gate Park began as a bold Victorian-era gamble: create a lush urban park on barren ocean sands. Walk in today and you feel it , salty onshore breezes, eucalyptus scent, and a soft, engineered wildness underfoot. According to historical accounts, planners and horticulturalists worked for decades to stabilise dunes and plant groves, turning what was once inhospitable into a layered landscape of gardens, meadows and museums. This transformation matters because it set the stage for both public recreation and radical social life, offering wide-open spaces where people could gather, celebrate and organise.</w:t>
      </w:r>
      <w:r/>
    </w:p>
    <w:p>
      <w:pPr>
        <w:pStyle w:val="Heading2"/>
      </w:pPr>
      <w:r>
        <w:t>Why the park is central to queer public life</w:t>
      </w:r>
      <w:r/>
    </w:p>
    <w:p>
      <w:r/>
      <w:r>
        <w:t>Golden Gate Park has long been more than a backdrop; it's been a meeting place, a stage and a refuge. From the late 1960s counterculture gatherings that loosened social strictures to the June 1970 Gay-In that helped seed modern Pride, the park offered visible, outdoor space at a time indoor venues were policed or unsafe. Kezar Stadium’s hosting of the inaugural Gay Games in 1982 cemented that role internationally. For queer communities, large parks like this have provided both joyful visibility and practical room for protest, sport and ceremony.</w:t>
      </w:r>
      <w:r/>
    </w:p>
    <w:p>
      <w:pPr>
        <w:pStyle w:val="Heading2"/>
      </w:pPr>
      <w:r>
        <w:t>Gardens, designers and queer stewardship</w:t>
      </w:r>
      <w:r/>
    </w:p>
    <w:p>
      <w:r/>
      <w:r>
        <w:t>The park’s look and feel owe a lot to a generation of designers and horticulturalists who were often part of bohemian and queer-adjacent networks. Early figures in landscape, architecture and botany nurtured the park’s collections and public amenities, while contemporary stewards keep things resilient and accessible. Garden directors and curators now emphasise climate-smart plantings, rare species conservation and inclusive programming , all of which keep the park feeling both historic and alive. If you’re planning a visit, pick the Botanical Garden or Conservatory of Flowers on cooler, breezy days to enjoy microclimates and fragrant plantings.</w:t>
      </w:r>
      <w:r/>
    </w:p>
    <w:p>
      <w:pPr>
        <w:pStyle w:val="Heading2"/>
      </w:pPr>
      <w:r>
        <w:t>The National AIDS Memorial Grove , grief turned into green architecture</w:t>
      </w:r>
      <w:r/>
    </w:p>
    <w:p>
      <w:r/>
      <w:r>
        <w:t>Tucked into a ravine, the National AIDS Memorial Grove is a calm, ten-acre testament to community-driven care. Conceived at the height of the AIDS crisis and built largely by volunteers, the grove uses engraved stone portals, redwood canopies and winding paths to honour lives lost and to foster healing. It’s a rare public example of memorial design that’s meant to be tended, not locked away , volunteers still maintain the terraces and plantings, and visitors often describe the space as quietly restorative. For anyone wanting a meaningful stop, the grove is best visited in late afternoon light when the redwoods glow.</w:t>
      </w:r>
      <w:r/>
    </w:p>
    <w:p>
      <w:pPr>
        <w:pStyle w:val="Heading2"/>
      </w:pPr>
      <w:r>
        <w:t>Queer ecology in practice , why the park is more than a cultural landmark</w:t>
      </w:r>
      <w:r/>
    </w:p>
    <w:p>
      <w:r/>
      <w:r>
        <w:t>Golden Gate Park exemplifies queer ecology: it challenges tidy binaries between natural and artificial, public and private, order and fluidity. The park reclaimed “unnatural” land, layered formal gardens over wild meadows, and hosts species and cultural practices that cross conventional boundaries. That blend is reflected in how events, art and activism continue to mingle with everyday park life. Practical tip: whether you’re heading to a Pride event or a quiet picnic, think about timing and placement , meadows offer sun and openness, while tree-lined groves provide shelter and cooler air.</w:t>
      </w:r>
      <w:r/>
    </w:p>
    <w:p>
      <w:pPr>
        <w:pStyle w:val="Heading2"/>
      </w:pPr>
      <w:r>
        <w:t>How to visit with respect and curiosity</w:t>
      </w:r>
      <w:r/>
    </w:p>
    <w:p>
      <w:r/>
      <w:r>
        <w:t>Plan for microclimates , layers of parkland can be much cooler or windier than nearby neighbourhoods. If you want quieter reflection, visit the National AIDS Memorial Grove on a weekday morning or volunteer for a grove workday. For festival energy, summer weekends bring concerts and community gatherings across vast lawns. And remember: the park’s history is collective. Treat memorial spaces with reverence, follow posted rules during large events, and support local conservation or volunteer programmes if you can.</w:t>
      </w:r>
      <w:r/>
    </w:p>
    <w:p>
      <w:r/>
      <w:r>
        <w:t>It's a small change to plan your visit with history in mind, but it makes every walk through this queer green space feel richer.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[7]</w:t>
        </w:r>
      </w:hyperlink>
      <w:r>
        <w:t xml:space="preserve">- Paragraph 2: </w:t>
      </w:r>
      <w:hyperlink r:id="rId12">
        <w:r>
          <w:rPr>
            <w:color w:val="0000EE"/>
            <w:u w:val="single"/>
          </w:rPr>
          <w:t>[5]</w:t>
        </w:r>
      </w:hyperlink>
      <w:r>
        <w:t xml:space="preserve">, </w:t>
      </w:r>
      <w:hyperlink r:id="rId13">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[2]</w:t>
        </w:r>
      </w:hyperlink>
      <w:r>
        <w:t xml:space="preserve">- Paragraph 5: </w:t>
      </w:r>
      <w:hyperlink r:id="rId9">
        <w:r>
          <w:rPr>
            <w:color w:val="0000EE"/>
            <w:u w:val="single"/>
          </w:rPr>
          <w:t>[1]</w:t>
        </w:r>
      </w:hyperlink>
      <w:r>
        <w:t xml:space="preserve">, </w:t>
      </w:r>
      <w:hyperlink r:id="rId14">
        <w:r>
          <w:rPr>
            <w:color w:val="0000EE"/>
            <w:u w:val="single"/>
          </w:rPr>
          <w:t>[3]</w:t>
        </w:r>
      </w:hyperlink>
      <w:r>
        <w:t xml:space="preserve">- Paragraph 6: </w:t>
      </w:r>
      <w:hyperlink r:id="rId14">
        <w:r>
          <w:rPr>
            <w:color w:val="0000EE"/>
            <w:u w:val="single"/>
          </w:rPr>
          <w:t>[3]</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https://sfbaytimes.com/how-golden-gate-park-became-californias-largest-queer-green-space/?utm_source=rss&amp;utm_medium=rss&amp;utm_campaign=how-golden-gate-park-became-californias-largest-queer-green-space</w:t>
        </w:r>
      </w:hyperlink>
      <w:r>
        <w:t xml:space="preserve"> - Please view link - unable to able to access data</w:t>
      </w:r>
      <w:r/>
    </w:p>
    <w:p>
      <w:pPr>
        <w:pStyle w:val="ListNumber"/>
        <w:spacing w:line="240" w:lineRule="auto"/>
        <w:ind w:left="720"/>
      </w:pPr>
      <w:r/>
      <w:hyperlink r:id="rId13">
        <w:r>
          <w:rPr>
            <w:color w:val="0000EE"/>
            <w:u w:val="single"/>
          </w:rPr>
          <w:t>https://www.parksconservancy.org/our-work/lgbtq-resources-parks-and-beyond</w:t>
        </w:r>
      </w:hyperlink>
      <w:r>
        <w:t xml:space="preserve"> - The Golden Gate National Parks Conservancy offers a curated collection of resources to understand LGBTQ+ history and how to be an ally in parks and beyond. This includes articles, books, and guides that delve into the history of resistance and the power of nature and public lands in inspiring and educating about LGBTQ+ issues. The initiative aims to provide educational materials and support for those interested in learning more about LGBTQ+ history and advocacy within the context of public spaces.</w:t>
      </w:r>
      <w:r/>
    </w:p>
    <w:p>
      <w:pPr>
        <w:pStyle w:val="ListNumber"/>
        <w:spacing w:line="240" w:lineRule="auto"/>
        <w:ind w:left="720"/>
      </w:pPr>
      <w:r/>
      <w:hyperlink r:id="rId14">
        <w:r>
          <w:rPr>
            <w:color w:val="0000EE"/>
            <w:u w:val="single"/>
          </w:rPr>
          <w:t>https://www.parksconservancy.org/lgbtq-heritage-ggnra</w:t>
        </w:r>
      </w:hyperlink>
      <w:r>
        <w:t xml:space="preserve"> - The Golden Gate National Recreation Area (GGNRA) honours the vibrant and resilient history of LGBTQ+ communities in and around the San Francisco Bay Area. As part of the International Coalition of Sites of Conscience, the GGNRA acknowledges sites of protest, pride, and ongoing advocacy. The area continues to celebrate queer resilience through public programs, ally events, and community-driven initiatives, connecting past struggles to today's movements for human rights and social justice.</w:t>
      </w:r>
      <w:r/>
    </w:p>
    <w:p>
      <w:pPr>
        <w:pStyle w:val="ListNumber"/>
        <w:spacing w:line="240" w:lineRule="auto"/>
        <w:ind w:left="720"/>
      </w:pPr>
      <w:r/>
      <w:hyperlink r:id="rId15">
        <w:r>
          <w:rPr>
            <w:color w:val="0000EE"/>
            <w:u w:val="single"/>
          </w:rPr>
          <w:t>https://www.nps.gov/goga/learn/historyculture/lgbtq-military-history.htm</w:t>
        </w:r>
      </w:hyperlink>
      <w:r>
        <w:t xml:space="preserve"> - During World War II, the U.S. military began discharging individuals based on their sexuality, leading to the expulsion of many LGBTQ+ service members. This period marked the beginning of modern gay history in San Francisco, as veterans and activists rallied to overcome discrimination. Their resilience and activism have significantly influenced the course of LGBTQ+ rights, both within the military and in broader society, highlighting the intersection of military service and LGBTQ+ history.</w:t>
      </w:r>
      <w:r/>
    </w:p>
    <w:p>
      <w:pPr>
        <w:pStyle w:val="ListNumber"/>
        <w:spacing w:line="240" w:lineRule="auto"/>
        <w:ind w:left="720"/>
      </w:pPr>
      <w:r/>
      <w:hyperlink r:id="rId12">
        <w:r>
          <w:rPr>
            <w:color w:val="0000EE"/>
            <w:u w:val="single"/>
          </w:rPr>
          <w:t>https://www.parksconservancy.org/gateways-article/lgbtq-history-ggnra-hike-parks-2023</w:t>
        </w:r>
      </w:hyperlink>
      <w:r>
        <w:t xml:space="preserve"> - The Golden Gate National Recreation Area (GGNRA) offers opportunities to explore LGBTQ+ history through its park sites in San Francisco and Marin. During World War II, these areas served as military bases where LGBTQ+ individuals found community amidst widespread discrimination. Guided by National Park Service rangers, visitors can learn about the complex connections between the military and LGBTQ+ history in the Marin Headlands, using the park's 82,000 acres as a launching pad for understanding local and national LGBTQ+ activism.</w:t>
      </w:r>
      <w:r/>
    </w:p>
    <w:p>
      <w:pPr>
        <w:pStyle w:val="ListNumber"/>
        <w:spacing w:line="240" w:lineRule="auto"/>
        <w:ind w:left="720"/>
      </w:pPr>
      <w:r/>
      <w:hyperlink r:id="rId10">
        <w:r>
          <w:rPr>
            <w:color w:val="0000EE"/>
            <w:u w:val="single"/>
          </w:rPr>
          <w:t>https://en.wikipedia.org/wiki/Golden_Gate_Park</w:t>
        </w:r>
      </w:hyperlink>
      <w:r>
        <w:t xml:space="preserve"> - Golden Gate Park, spanning over 1,017 acres, is larger than New York's Central Park and serves as a significant cultural and ecological landmark in San Francisco. The park features diverse attractions, including the Japanese Tea Garden, Conservatory of Flowers, and world-class art and science museums. It also holds a notable place in LGBTQ+ history, hosting events like the inaugural 'Gay-In' picnic in 1970, which marked the beginning of San Francisco Pride celebrations.</w:t>
      </w:r>
      <w:r/>
    </w:p>
    <w:p>
      <w:pPr>
        <w:pStyle w:val="ListNumber"/>
        <w:spacing w:line="240" w:lineRule="auto"/>
        <w:ind w:left="720"/>
      </w:pPr>
      <w:r/>
      <w:hyperlink r:id="rId11">
        <w:r>
          <w:rPr>
            <w:color w:val="0000EE"/>
            <w:u w:val="single"/>
          </w:rPr>
          <w:t>https://www.sfmuseum.org/hist2/ggpark.html</w:t>
        </w:r>
      </w:hyperlink>
      <w:r>
        <w:t xml:space="preserve"> - Golden Gate Park, San Francisco's largest park, comprises 1,013 acres and extends approximately 3 miles long by 1/2-mile wide. Established in 1870 by surveyor William Hammond Hall, the park was designed to transform the city's windswept sand dunes into a public green space. Hall's design included curving roads and pathways to shelter visitors from the wind and attract wildlife, reflecting a deliberate effort to create a welcoming environment for the public.</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how-golden-gate-park-became-californias-largest-queer-green-space/?utm_source=rss&amp;utm_medium=rss&amp;utm_campaign=how-golden-gate-park-became-californias-largest-queer-green-space" TargetMode="External"/><Relationship Id="rId10" Type="http://schemas.openxmlformats.org/officeDocument/2006/relationships/hyperlink" Target="https://en.wikipedia.org/wiki/Golden_Gate_Park" TargetMode="External"/><Relationship Id="rId11" Type="http://schemas.openxmlformats.org/officeDocument/2006/relationships/hyperlink" Target="https://www.sfmuseum.org/hist2/ggpark.html" TargetMode="External"/><Relationship Id="rId12" Type="http://schemas.openxmlformats.org/officeDocument/2006/relationships/hyperlink" Target="https://www.parksconservancy.org/gateways-article/lgbtq-history-ggnra-hike-parks-2023" TargetMode="External"/><Relationship Id="rId13" Type="http://schemas.openxmlformats.org/officeDocument/2006/relationships/hyperlink" Target="https://www.parksconservancy.org/our-work/lgbtq-resources-parks-and-beyond" TargetMode="External"/><Relationship Id="rId14" Type="http://schemas.openxmlformats.org/officeDocument/2006/relationships/hyperlink" Target="https://www.parksconservancy.org/lgbtq-heritage-ggnra" TargetMode="External"/><Relationship Id="rId15" Type="http://schemas.openxmlformats.org/officeDocument/2006/relationships/hyperlink" Target="https://www.nps.gov/goga/learn/historyculture/lgbtq-military-history.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