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 Health Hubs: Why Strut’s 10-Year Run Matters for LGBTQ+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sparkle , Strut’s decade in the Castro has become a blueprint for queer-centred health and social life, mixing PrEP access, gender-affirming care and lively community programming that keeps people connected and cared for. Here’s why the milestone matters and what it means for local care.</w:t>
      </w:r>
      <w:r/>
    </w:p>
    <w:p>
      <w:r/>
      <w:r>
        <w:t>Essential Takeaways</w:t>
      </w:r>
      <w:r/>
      <w:r/>
    </w:p>
    <w:p>
      <w:pPr>
        <w:pStyle w:val="ListBullet"/>
        <w:spacing w:line="240" w:lineRule="auto"/>
        <w:ind w:left="720"/>
      </w:pPr>
      <w:r/>
      <w:r>
        <w:rPr>
          <w:b/>
        </w:rPr>
        <w:t>Established presence:</w:t>
      </w:r>
      <w:r>
        <w:t xml:space="preserve"> Strut opened at 470 Castro Street in 2016 and marks ten years as a visible, walk-in health hub.</w:t>
      </w:r>
      <w:r/>
    </w:p>
    <w:p>
      <w:pPr>
        <w:pStyle w:val="ListBullet"/>
        <w:spacing w:line="240" w:lineRule="auto"/>
        <w:ind w:left="720"/>
      </w:pPr>
      <w:r/>
      <w:r>
        <w:rPr>
          <w:b/>
        </w:rPr>
        <w:t>Broad services:</w:t>
      </w:r>
      <w:r>
        <w:t xml:space="preserve"> The centre offers sexual health testing, PrEP, Doxy PEP approaches, harm reduction and gender-affirming care, plus an on-site pharmacy.</w:t>
      </w:r>
      <w:r/>
    </w:p>
    <w:p>
      <w:pPr>
        <w:pStyle w:val="ListBullet"/>
        <w:spacing w:line="240" w:lineRule="auto"/>
        <w:ind w:left="720"/>
      </w:pPr>
      <w:r/>
      <w:r>
        <w:rPr>
          <w:b/>
        </w:rPr>
        <w:t>Community first:</w:t>
      </w:r>
      <w:r>
        <w:t xml:space="preserve"> Programming ranges from Tea Dances to art shows and multigenerational events, creating social spaces as well as clinical ones.</w:t>
      </w:r>
      <w:r/>
    </w:p>
    <w:p>
      <w:pPr>
        <w:pStyle w:val="ListBullet"/>
        <w:spacing w:line="240" w:lineRule="auto"/>
        <w:ind w:left="720"/>
      </w:pPr>
      <w:r/>
      <w:r>
        <w:rPr>
          <w:b/>
        </w:rPr>
        <w:t>High reach:</w:t>
      </w:r>
      <w:r>
        <w:t xml:space="preserve"> Tens of thousands of clients have been served, signalling strong uptake and trust among local LGBTQ+ residents.</w:t>
      </w:r>
      <w:r/>
    </w:p>
    <w:p>
      <w:pPr>
        <w:pStyle w:val="ListBullet"/>
        <w:spacing w:line="240" w:lineRule="auto"/>
        <w:ind w:left="720"/>
      </w:pPr>
      <w:r/>
      <w:r>
        <w:rPr>
          <w:b/>
        </w:rPr>
        <w:t>Accessible vibe:</w:t>
      </w:r>
      <w:r>
        <w:t xml:space="preserve"> The centre’s mix of clinical services and social events makes care feel less clinical and more inviting.</w:t>
      </w:r>
      <w:r/>
      <w:r/>
    </w:p>
    <w:p>
      <w:pPr>
        <w:pStyle w:val="Heading2"/>
      </w:pPr>
      <w:r>
        <w:t>A tea dance with a purpose: celebration and care in equal measure</w:t>
      </w:r>
      <w:r/>
    </w:p>
    <w:p>
      <w:r/>
      <w:r>
        <w:t>Strut marked its tenth anniversary with a community Tea Dance in the Castro, hosted by local figures Honey Mahogany and Nikki Jizz , a warm, lively moment that felt more like a block party than a clinic open day. The scene was playful and bright, with people reconnecting across generations, and that’s exactly the point: the centre is as much about social gathering as it is about treatment.</w:t>
      </w:r>
      <w:r/>
    </w:p>
    <w:p>
      <w:r/>
      <w:r>
        <w:t>According to reporting from the San Francisco Bay Times, the event paid tribute to long-standing queer traditions, while also highlighting how Strut blends cultural programming with healthcare. It’s a clear reminder that community events do more than entertain; they lower barriers to care by making people comfortable and seen.</w:t>
      </w:r>
      <w:r/>
    </w:p>
    <w:p>
      <w:pPr>
        <w:pStyle w:val="Heading2"/>
      </w:pPr>
      <w:r>
        <w:t>How Strut changed the local care map</w:t>
      </w:r>
      <w:r/>
    </w:p>
    <w:p>
      <w:r/>
      <w:r>
        <w:t>When Strut opened its doors in 2016 under the San Francisco AIDS Foundation’s stewardship, it aimed to do something different: collapse the distance between prevention services and the community that needs them. Over the past decade, the centre has rolled out broad PrEP access, experimented with pragmatic Doxy PEP regimens and, most recently, launched a full-service on-site pharmacy to streamline access.</w:t>
      </w:r>
      <w:r/>
    </w:p>
    <w:p>
      <w:r/>
      <w:r>
        <w:t>The San Francisco AIDS Foundation’s coverage of the anniversary points to real impact , tens of thousands of clients served , which indicates that community-centred models can scale and sustain. For anyone wondering whether local clinics still matter in an app-driven era, Strut’s model suggests they do, especially when clinics double as social anchors.</w:t>
      </w:r>
      <w:r/>
    </w:p>
    <w:p>
      <w:pPr>
        <w:pStyle w:val="Heading2"/>
      </w:pPr>
      <w:r>
        <w:t>Beyond the clinic: programming that builds trust</w:t>
      </w:r>
      <w:r/>
    </w:p>
    <w:p>
      <w:r/>
      <w:r>
        <w:t>What sets Strut apart is the mix of arts, nightlife and health. From art exhibitions to themed nights, Strut’s calendar reads like a cultural microcosm of the Castro. Those programmes aren’t fluff; they build rapport, normalise conversations about sexual health and create soft entry points for people who might otherwise avoid clinical settings.</w:t>
      </w:r>
      <w:r/>
    </w:p>
    <w:p>
      <w:r/>
      <w:r>
        <w:t>Organisers and attendees alike note that events , whether it’s a Tea Dance or a DJ night , help bridge generational gaps and make younger people more likely to ask about PrEP or testing. If you’re choosing a service, look for places that combine outreach with reliable clinical pathways: that blend is often the hardest to replicate but the most effective.</w:t>
      </w:r>
      <w:r/>
    </w:p>
    <w:p>
      <w:pPr>
        <w:pStyle w:val="Heading2"/>
      </w:pPr>
      <w:r>
        <w:t>Practical takeaways for people seeking care</w:t>
      </w:r>
      <w:r/>
    </w:p>
    <w:p>
      <w:r/>
      <w:r>
        <w:t>If you’re considering Strut or a similar centre, here are a few simple tips. First, check whether the site offers walk-in testing and same-day PrEP starts; that immediate access matters if you want prompt protection. Second, ask about on-site pharmacy services to avoid extra trips for prescriptions. Third, look at the calendar , events are a useful way to meet staff informally and learn about services without an appointment.</w:t>
      </w:r>
      <w:r/>
    </w:p>
    <w:p>
      <w:r/>
      <w:r>
        <w:t>For carers and allies, remember that flexibility helps: offer to attend events with a friend, or call ahead to confirm services. Community hubs thrive when people use both the social and the clinical sides.</w:t>
      </w:r>
      <w:r/>
    </w:p>
    <w:p>
      <w:pPr>
        <w:pStyle w:val="Heading2"/>
      </w:pPr>
      <w:r>
        <w:t>What’s next: sustaining momentum in a changing landscape</w:t>
      </w:r>
      <w:r/>
    </w:p>
    <w:p>
      <w:r/>
      <w:r>
        <w:t>Strut’s tenth anniversary is both a celebration and a checkpoint. With healthcare delivery and prevention science evolving fast, centres like this will need steady funding, community engagement and nimble service design to stay relevant. The San Francisco AIDS Foundation’s continued support has been crucial, and the local appetite for culturally competent care looks strong.</w:t>
      </w:r>
      <w:r/>
    </w:p>
    <w:p>
      <w:r/>
      <w:r>
        <w:t>Looking forward, the hope is that Strut’s model will inspire replication elsewhere , small, welcoming hubs that prioritise dignity and access. For the Castro, the centre remains a bright, resilient fixture.</w:t>
      </w:r>
      <w:r/>
    </w:p>
    <w:p>
      <w:r/>
      <w:r>
        <w:t>It's a small change that can make every visit feel safer and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3">
        <w:r>
          <w:rPr>
            <w:color w:val="0000EE"/>
            <w:u w:val="single"/>
          </w:rPr>
          <w:t>[4]</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https://sfbaytimes.com/strut-10th-anniversary-party/?utm_source=rss&amp;utm_medium=rss&amp;utm_campaign=strut-10th-anniversary-party</w:t>
        </w:r>
      </w:hyperlink>
      <w:r>
        <w:t xml:space="preserve"> - Please view link - unable to able to access data</w:t>
      </w:r>
      <w:r/>
    </w:p>
    <w:p>
      <w:pPr>
        <w:pStyle w:val="ListNumber"/>
        <w:spacing w:line="240" w:lineRule="auto"/>
        <w:ind w:left="720"/>
      </w:pPr>
      <w:r/>
      <w:hyperlink r:id="rId10">
        <w:r>
          <w:rPr>
            <w:color w:val="0000EE"/>
            <w:u w:val="single"/>
          </w:rPr>
          <w:t>https://www.sfaf.org/news/sfaf-celebrates-10-year-anniversary-of-strut/</w:t>
        </w:r>
      </w:hyperlink>
      <w:r>
        <w:t xml:space="preserve"> - The San Francisco AIDS Foundation (SFAF) celebrated the 10th anniversary of its health and wellness centre, Strut, on June 21, 2026. The event was free and open to the community, featuring a Tea Dance. Strut, located at 470 Castro Street, San Francisco, was established in 2016 to co-locate sexual health, substance use, harm reduction, and other support services in one central location in the Castro. Over the past decade, Strut has expanded its services to be accessible to LGBTQ+ community members, people living with and affected by HIV, transgender and non-binary individuals, and others seeking inclusive sexual health, gender-affirming care, substance health, and support services. The anniversary event highlighted Strut's impact, including the delivery of sexual health services, harm reduction support, gender-affirming care, and hosting vibrant art shows and social programming that foster connection across generations. The event was attended by community members, including San Francisco Bay Times columnist Sister Dana Van Iquity and lead photographer Rink. The anniversary celebration paid tribute to Strut's tradition of queer gathering and its milestone impact in the community.</w:t>
      </w:r>
      <w:r/>
    </w:p>
    <w:p>
      <w:pPr>
        <w:pStyle w:val="ListNumber"/>
        <w:spacing w:line="240" w:lineRule="auto"/>
        <w:ind w:left="720"/>
      </w:pPr>
      <w:r/>
      <w:hyperlink r:id="rId12">
        <w:r>
          <w:rPr>
            <w:color w:val="0000EE"/>
            <w:u w:val="single"/>
          </w:rPr>
          <w:t>https://www.sfaf.org/</w:t>
        </w:r>
      </w:hyperlink>
      <w:r>
        <w:t xml:space="preserve"> - The San Francisco AIDS Foundation (SFAF) is a California nonprofit public benefit corporation dedicated to ending the HIV epidemic and improving the health and well-being of the LGBTQ+ community. SFAF offers a range of services, including sexual health, substance use, harm reduction, and support services. Their main office is located at 940 Howard Street, San Francisco, CA 94103, with additional locations at Strut (470 Castro Street) and the 6th Street Center (117 6th Street). SFAF is committed to providing inclusive and accessible care to all community members, including those living with and affected by HIV, transgender and non-binary individuals, and others seeking support services.</w:t>
      </w:r>
      <w:r/>
    </w:p>
    <w:p>
      <w:pPr>
        <w:pStyle w:val="ListNumber"/>
        <w:spacing w:line="240" w:lineRule="auto"/>
        <w:ind w:left="720"/>
      </w:pPr>
      <w:r/>
      <w:hyperlink r:id="rId13">
        <w:r>
          <w:rPr>
            <w:color w:val="0000EE"/>
            <w:u w:val="single"/>
          </w:rPr>
          <w:t>https://www.sfaf.org/support-services/</w:t>
        </w:r>
      </w:hyperlink>
      <w:r>
        <w:t xml:space="preserve"> - The San Francisco AIDS Foundation (SFAF) provides a variety of support services at their main office at 940 Howard Street, at Strut, and in the community. These services include Aging Services, Black Health, Latine Health, Substance Use Counseling, and Housing Subsidies &amp; Financial Benefits. SFAF is dedicated to supporting the diverse needs of the community, including people aging with HIV, Black and African American communities, Latine communities, individuals seeking substance use counseling, and those in need of housing assistance and financial benefits. Their services are designed to be inclusive and accessible to all community members.</w:t>
      </w:r>
      <w:r/>
    </w:p>
    <w:p>
      <w:pPr>
        <w:pStyle w:val="ListNumber"/>
        <w:spacing w:line="240" w:lineRule="auto"/>
        <w:ind w:left="720"/>
      </w:pPr>
      <w:r/>
      <w:hyperlink r:id="rId15">
        <w:r>
          <w:rPr>
            <w:color w:val="0000EE"/>
            <w:u w:val="single"/>
          </w:rPr>
          <w:t>https://www.sfaf.org/blog/</w:t>
        </w:r>
      </w:hyperlink>
      <w:r>
        <w:t xml:space="preserve"> - The San Francisco AIDS Foundation (SFAF) maintains a blog that features updates, news, and stories related to their work and the communities they serve. Recent posts include celebrations of the 10th anniversary of Strut, discussions on HIV prevention, and advocacy efforts for funding restoration in San Francisco. The blog serves as a resource for community members to stay informed about SFAF's initiatives, events, and the latest developments in HIV care and LGBTQ+ health.</w:t>
      </w:r>
      <w:r/>
    </w:p>
    <w:p>
      <w:pPr>
        <w:pStyle w:val="ListNumber"/>
        <w:spacing w:line="240" w:lineRule="auto"/>
        <w:ind w:left="720"/>
      </w:pPr>
      <w:r/>
      <w:hyperlink r:id="rId11">
        <w:r>
          <w:rPr>
            <w:color w:val="0000EE"/>
            <w:u w:val="single"/>
          </w:rPr>
          <w:t>https://www.feightsf.com/new-events/strut-sf-presents-nyd-sundown-getdown-2026</w:t>
        </w:r>
      </w:hyperlink>
      <w:r>
        <w:t xml:space="preserve"> - Strut SF, in collaboration with F8, presented the NYD Sundown Getdown 2026 event on January 1, 2026, at F8 1192 Folsom Street, San Francisco. The event featured local artists Wet Velvet and Mike Kerrigan, with support from Dayvie and Ly Pham. Room 2 was hosted by the SHACKLDBYLUST crew, featuring Mikle, Gobi, Hidra b2b Teego, and Michael Leathers. The event was free with RSVP before 11 pm, with general admission priced at $10. The venue emphasized maintaining a safe and inclusive space for all attendees, with a zero-tolerance policy for harassment of any kind.</w:t>
      </w:r>
      <w:r/>
    </w:p>
    <w:p>
      <w:pPr>
        <w:pStyle w:val="ListNumber"/>
        <w:spacing w:line="240" w:lineRule="auto"/>
        <w:ind w:left="720"/>
      </w:pPr>
      <w:r/>
      <w:hyperlink r:id="rId14">
        <w:r>
          <w:rPr>
            <w:color w:val="0000EE"/>
            <w:u w:val="single"/>
          </w:rPr>
          <w:t>https://www.feightsf.com/new-events/strut-sf-f8-present-jeff-straw-february-18-2026</w:t>
        </w:r>
      </w:hyperlink>
      <w:r>
        <w:t xml:space="preserve"> - Strut SF, in collaboration with F8, presented Jeff Straw on February 18, 2026, at F8 1192 Folsom Street, San Francisco. The event featured Jeff Straw bringing sax and house fusion to F8, with performances by Phöön, Mode LeeLoo, and J Remi. Room 2 was hosted by the Fuse Collective crew. The event was free with RSVP before 11 pm, with general admission priced at $10. A champagne toast was offered from 9-10 pm. The venue emphasized maintaining a safe and inclusive space for all attendees, with a zero-tolerance policy for harassment of any kind.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strut-10th-anniversary-party/?utm_source=rss&amp;utm_medium=rss&amp;utm_campaign=strut-10th-anniversary-party" TargetMode="External"/><Relationship Id="rId10" Type="http://schemas.openxmlformats.org/officeDocument/2006/relationships/hyperlink" Target="https://www.sfaf.org/news/sfaf-celebrates-10-year-anniversary-of-strut/" TargetMode="External"/><Relationship Id="rId11" Type="http://schemas.openxmlformats.org/officeDocument/2006/relationships/hyperlink" Target="https://www.feightsf.com/new-events/strut-sf-presents-nyd-sundown-getdown-2026" TargetMode="External"/><Relationship Id="rId12" Type="http://schemas.openxmlformats.org/officeDocument/2006/relationships/hyperlink" Target="https://www.sfaf.org/" TargetMode="External"/><Relationship Id="rId13" Type="http://schemas.openxmlformats.org/officeDocument/2006/relationships/hyperlink" Target="https://www.sfaf.org/support-services/" TargetMode="External"/><Relationship Id="rId14" Type="http://schemas.openxmlformats.org/officeDocument/2006/relationships/hyperlink" Target="https://www.feightsf.com/new-events/strut-sf-f8-present-jeff-straw-february-18-2026" TargetMode="External"/><Relationship Id="rId15" Type="http://schemas.openxmlformats.org/officeDocument/2006/relationships/hyperlink" Target="https://www.sfaf.org/blo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