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Bay Area LGBTQ+ Arts Curator: How Robert Melton Keeps Community Culture Alive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artists and audience members alike are rediscovering the Bay Area’s queer cultural heartbeat, thanks to curator and events producer Robert Melton, who stages exhibitions, nightlife and public programmes across San Francisco to keep LGBTQ+ stories visible, cared for and joyful.</w:t>
      </w:r>
      <w:r/>
    </w:p>
    <w:p>
      <w:r/>
      <w:r>
        <w:t>Essential Takeaways</w:t>
      </w:r>
      <w:r/>
      <w:r/>
    </w:p>
    <w:p>
      <w:pPr>
        <w:pStyle w:val="ListBullet"/>
        <w:spacing w:line="240" w:lineRule="auto"/>
        <w:ind w:left="720"/>
      </w:pPr>
      <w:r/>
      <w:r>
        <w:rPr>
          <w:b/>
        </w:rPr>
        <w:t>Community-first curating:</w:t>
      </w:r>
      <w:r>
        <w:t xml:space="preserve"> Melton starts with people, creating shows and events that prioritise connection and care.</w:t>
      </w:r>
      <w:r/>
    </w:p>
    <w:p>
      <w:pPr>
        <w:pStyle w:val="ListBullet"/>
        <w:spacing w:line="240" w:lineRule="auto"/>
        <w:ind w:left="720"/>
      </w:pPr>
      <w:r/>
      <w:r>
        <w:rPr>
          <w:b/>
        </w:rPr>
        <w:t>Wide reach:</w:t>
      </w:r>
      <w:r>
        <w:t xml:space="preserve"> His programmes appear at venues from 111 Minna Gallery to SOMArts and San Francisco public spaces, giving work a lively, public stage.</w:t>
      </w:r>
      <w:r/>
    </w:p>
    <w:p>
      <w:pPr>
        <w:pStyle w:val="ListBullet"/>
        <w:spacing w:line="240" w:lineRule="auto"/>
        <w:ind w:left="720"/>
      </w:pPr>
      <w:r/>
      <w:r>
        <w:rPr>
          <w:b/>
        </w:rPr>
        <w:t>Advocacy through art:</w:t>
      </w:r>
      <w:r>
        <w:t xml:space="preserve"> He links exhibition-making with HIV/AIDS fundraising and intergenerational legacy work.</w:t>
      </w:r>
      <w:r/>
    </w:p>
    <w:p>
      <w:pPr>
        <w:pStyle w:val="ListBullet"/>
        <w:spacing w:line="240" w:lineRule="auto"/>
        <w:ind w:left="720"/>
      </w:pPr>
      <w:r/>
      <w:r>
        <w:rPr>
          <w:b/>
        </w:rPr>
        <w:t>Practical presence:</w:t>
      </w:r>
      <w:r>
        <w:t xml:space="preserve"> Melton mixes gallery shows, street festivals and nightlife, so art meets everyday queer life.</w:t>
      </w:r>
      <w:r/>
    </w:p>
    <w:p>
      <w:pPr>
        <w:pStyle w:val="ListBullet"/>
        <w:spacing w:line="240" w:lineRule="auto"/>
        <w:ind w:left="720"/>
      </w:pPr>
      <w:r/>
      <w:r>
        <w:rPr>
          <w:b/>
        </w:rPr>
        <w:t>Personal practice:</w:t>
      </w:r>
      <w:r>
        <w:t xml:space="preserve"> Meditation and yoga inform how he sustains creative energy and supports others.</w:t>
      </w:r>
      <w:r/>
      <w:r/>
    </w:p>
    <w:p>
      <w:pPr>
        <w:pStyle w:val="Heading2"/>
      </w:pPr>
      <w:r>
        <w:t>A curator who treats creativity like community care</w:t>
      </w:r>
      <w:r/>
    </w:p>
    <w:p>
      <w:r/>
      <w:r>
        <w:t>Robert Melton’s approach feels tactile: you can almost hear the laughter and footsteps at a reception he’s organised. According to the profile in the San Francisco Bay Times, his practice treats curating as an act of care, not just display. That perspective matters because it changes what art does, becoming a place where people reconnect, grieve and celebrate together. If you attend one of his events you get a sense of deliberate warmth; the programmes are designed to feel nourishing as well as visually compelling.</w:t>
      </w:r>
      <w:r/>
    </w:p>
    <w:p>
      <w:r/>
      <w:r>
        <w:t>This people-first ethic explains why Melton is visible across the city’s cultural calendar. He’s built relationships with institutions and grassroots spaces alike, which keeps his projects varied and accessible. For anyone organising community-led arts work, his model is clear: centre the stories, then build the logistics around them.</w:t>
      </w:r>
      <w:r/>
    </w:p>
    <w:p>
      <w:pPr>
        <w:pStyle w:val="Heading2"/>
      </w:pPr>
      <w:r>
        <w:t>From 111 Minna to Sunday Streets: venues where queer culture happens</w:t>
      </w:r>
      <w:r/>
    </w:p>
    <w:p>
      <w:r/>
      <w:r>
        <w:t>Melton’s exhibitions and events show up in familiar San Francisco places: 111 Minna Gallery, SOMArts, the San Francisco Main Public Library, Fillmore Artwalk and city festivals like Sunday Streets. These are venues that make art unavoidable, on a gallery wall or along a parade route. 111 Minna has long been a hub for experimental nights and exhibitions, and SOMArts is known for community-minded programmes, so his curation sits naturally in both worlds.</w:t>
      </w:r>
      <w:r/>
    </w:p>
    <w:p>
      <w:r/>
      <w:r>
        <w:t>That variety is useful if you’re trying to reach different audiences. Galleries attract collectors and critics, while street festivals bring families, passers-by and neighbours. Melton’s work proves that mixing formal and informal spaces keeps queer culture visible to more than a single crowd.</w:t>
      </w:r>
      <w:r/>
    </w:p>
    <w:p>
      <w:pPr>
        <w:pStyle w:val="Heading2"/>
      </w:pPr>
      <w:r>
        <w:t>Why advocacy and fundraising are part of the palette</w:t>
      </w:r>
      <w:r/>
    </w:p>
    <w:p>
      <w:r/>
      <w:r>
        <w:t>Melton chairs Arts for AIDS fundraising and lends time to advisory boards tied to the symphony and university museums, blending art with activism. The Bay Times notes his commitment to HIV/AIDS advocacy and intergenerational legacy work, which ties present-day programming to historical memory. This isn’t just philanthropy for appearance’s sake; it’s a structural commitment to keep resources flowing to artists and communities still affected by past epidemics.</w:t>
      </w:r>
      <w:r/>
    </w:p>
    <w:p>
      <w:r/>
      <w:r>
        <w:t>If you want to support similar work, look for events where proceeds or visibility directly benefit artists and community services. That link between ticket sales and tangible support is what transforms a night out into community care.</w:t>
      </w:r>
      <w:r/>
    </w:p>
    <w:p>
      <w:pPr>
        <w:pStyle w:val="Heading2"/>
      </w:pPr>
      <w:r>
        <w:t>Nightlife, leather culture and the full spectrum of queer life</w:t>
      </w:r>
      <w:r/>
    </w:p>
    <w:p>
      <w:r/>
      <w:r>
        <w:t>Melton’s practice spans quieter gallery openings and the pulse of nightlife and leather scenes. That breadth signals an important truth: queer culture isn’t monolithic. It thrives in museums and late-night clubs, on sidewalks and in dance halls. By programming across that spectrum, he creates touchpoints for people at different life stages and tastes.</w:t>
      </w:r>
      <w:r/>
    </w:p>
    <w:p>
      <w:r/>
      <w:r>
        <w:t>For cultural organisers, the lesson is practical, don’t limit yourself to one scene. Cross-pollinating audiences can grow visibility and make events more resilient. Your next collaborator might come from a different neighbourhood or a different part of queer history.</w:t>
      </w:r>
      <w:r/>
    </w:p>
    <w:p>
      <w:pPr>
        <w:pStyle w:val="Heading2"/>
      </w:pPr>
      <w:r>
        <w:t>How he keeps going: practices that sustain creative leaders</w:t>
      </w:r>
      <w:r/>
    </w:p>
    <w:p>
      <w:r/>
      <w:r>
        <w:t>Melton credits meditation and yoga with providing clarity and creative fuel. That might sound modest, but for anyone juggling curatorial deadlines, fundraising and community expectations, small daily habits make a big difference. He also emphasises mentorship: building intergenerational bridges so emerging artists inherit not only archives but active platforms.</w:t>
      </w:r>
      <w:r/>
    </w:p>
    <w:p>
      <w:r/>
      <w:r>
        <w:t>If you’re an aspiring curator or artist, start with a simple routine that protects your energy and then invest time in relationship-building, reach out to a local gallery like 111 Minna or partner with community centres that programme public art.</w:t>
      </w:r>
      <w:r/>
    </w:p>
    <w:p>
      <w:r/>
      <w:r>
        <w:t>It's a small change that can make every exhibition and event feel more like care than commerce.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3">
        <w:r>
          <w:rPr>
            <w:color w:val="0000EE"/>
            <w:u w:val="single"/>
          </w:rPr>
          <w:t>[5]</w:t>
        </w:r>
      </w:hyperlink>
      <w:r>
        <w:t xml:space="preserve">- Paragraph 3: </w:t>
      </w:r>
      <w:hyperlink r:id="rId10">
        <w:r>
          <w:rPr>
            <w:color w:val="0000EE"/>
            <w:u w:val="single"/>
          </w:rPr>
          <w:t>[2]</w:t>
        </w:r>
      </w:hyperlink>
      <w:r>
        <w:t xml:space="preserve">, </w:t>
      </w:r>
      <w:hyperlink r:id="rId14">
        <w:r>
          <w:rPr>
            <w:color w:val="0000EE"/>
            <w:u w:val="single"/>
          </w:rPr>
          <w:t>[7]</w:t>
        </w:r>
      </w:hyperlink>
      <w:r>
        <w:t xml:space="preserve">- Paragraph 4: </w:t>
      </w:r>
      <w:hyperlink r:id="rId12">
        <w:r>
          <w:rPr>
            <w:color w:val="0000EE"/>
            <w:u w:val="single"/>
          </w:rPr>
          <w:t>[3]</w:t>
        </w:r>
      </w:hyperlink>
      <w:r>
        <w:t xml:space="preserve">, </w:t>
      </w:r>
      <w:hyperlink r:id="rId13">
        <w:r>
          <w:rPr>
            <w:color w:val="0000EE"/>
            <w:u w:val="single"/>
          </w:rPr>
          <w:t>[5]</w:t>
        </w:r>
      </w:hyperlink>
      <w:r>
        <w:t xml:space="preserve">- Paragraph 5: </w:t>
      </w:r>
      <w:hyperlink r:id="rId10">
        <w:r>
          <w:rPr>
            <w:color w:val="0000EE"/>
            <w:u w:val="single"/>
          </w:rPr>
          <w:t>[2]</w:t>
        </w:r>
      </w:hyperlink>
      <w:r>
        <w:t xml:space="preserve">, </w:t>
      </w:r>
      <w:hyperlink r:id="rId15">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https://sfbaytimes.com/curator-and-events-producer-robert-melton-enriches-bay-area-lgbtq-arts-landscape/?utm_source=rss&amp;utm_medium=rss&amp;utm_campaign=curator-and-events-producer-robert-melton-enriches-bay-area-lgbtq-arts-landscape</w:t>
        </w:r>
      </w:hyperlink>
      <w:r>
        <w:t xml:space="preserve"> - Please view link - unable to able to access data</w:t>
      </w:r>
      <w:r/>
    </w:p>
    <w:p>
      <w:pPr>
        <w:pStyle w:val="ListNumber"/>
        <w:spacing w:line="240" w:lineRule="auto"/>
        <w:ind w:left="720"/>
      </w:pPr>
      <w:r/>
      <w:hyperlink r:id="rId10">
        <w:r>
          <w:rPr>
            <w:color w:val="0000EE"/>
            <w:u w:val="single"/>
          </w:rPr>
          <w:t>https://www.111minnagallery.com</w:t>
        </w:r>
      </w:hyperlink>
      <w:r>
        <w:t xml:space="preserve"> - 111 Minna Gallery is a prominent contemporary art venue in San Francisco's Financial District, established in 1993. The 4,000-square-foot space hosts rotating exhibitions featuring local and international artists, alongside live music, DJ sets, and film screenings. By day, it operates as a café and gallery; by night, it transforms into a vibrant nightlife spot. The venue is known for its eclectic mix of art and entertainment, making it a central hub in the city's arts scene. Address: 111 Minna Street, San Francisco, CA 94105. Phone: (415) 974-1719.</w:t>
      </w:r>
      <w:r/>
    </w:p>
    <w:p>
      <w:pPr>
        <w:pStyle w:val="ListNumber"/>
        <w:spacing w:line="240" w:lineRule="auto"/>
        <w:ind w:left="720"/>
      </w:pPr>
      <w:r/>
      <w:hyperlink r:id="rId12">
        <w:r>
          <w:rPr>
            <w:color w:val="0000EE"/>
            <w:u w:val="single"/>
          </w:rPr>
          <w:t>https://www.somarts.org</w:t>
        </w:r>
      </w:hyperlink>
      <w:r>
        <w:t xml:space="preserve"> - SOMArts Cultural Center, located at 934 Brannan Street in San Francisco's SoMa district, is a contemporary art gallery and exhibition space that supports artists from historically marginalized communities. The center collaborates with diverse artists and curators to produce multidisciplinary events and exhibitions, including a monthly queer performance series showcasing new and emerging LGBTQ performers. Annual events feature exhibitions like Día de los Muertos and the Night Light: Multimedia Garden Party. SOMArts operates Tuesday through Friday from 9 am to 7 pm and Saturday from 12 pm to 5 pm.</w:t>
      </w:r>
      <w:r/>
    </w:p>
    <w:p>
      <w:pPr>
        <w:pStyle w:val="ListNumber"/>
        <w:spacing w:line="240" w:lineRule="auto"/>
        <w:ind w:left="720"/>
      </w:pPr>
      <w:r/>
      <w:hyperlink r:id="rId11">
        <w:r>
          <w:rPr>
            <w:color w:val="0000EE"/>
            <w:u w:val="single"/>
          </w:rPr>
          <w:t>https://www.sftravel.com/article/must-visit-art-galleries-san-francisco</w:t>
        </w:r>
      </w:hyperlink>
      <w:r>
        <w:t xml:space="preserve"> - San Francisco's art scene is vibrant and diverse, with numerous galleries offering unique experiences. Notable venues include Creativity Explored, which showcases the work of artists with developmental disabilities; Montague Gallery, specializing in fine glass art; Rebecca Camacho Presents, highlighting emerging talent; and Root Division, a non-profit arts education organisation. 111 Minna Gallery, established in 1993, is a 4,000-square-foot space that hosts rotating exhibitions and serves as a bar and venue at night, blending art and nightlife in the city's Financial District.</w:t>
      </w:r>
      <w:r/>
    </w:p>
    <w:p>
      <w:pPr>
        <w:pStyle w:val="ListNumber"/>
        <w:spacing w:line="240" w:lineRule="auto"/>
        <w:ind w:left="720"/>
      </w:pPr>
      <w:r/>
      <w:hyperlink r:id="rId13">
        <w:r>
          <w:rPr>
            <w:color w:val="0000EE"/>
            <w:u w:val="single"/>
          </w:rPr>
          <w:t>https://www.timeout.com/san-francisco/art/somarts-cultural-center</w:t>
        </w:r>
      </w:hyperlink>
      <w:r>
        <w:t xml:space="preserve"> - SOMArts Cultural Center, located at 934 Brannan Street in San Francisco's SoMa district, is a contemporary art gallery and exhibition space that supports artists from historically marginalized communities. The center collaborates with diverse artists and curators to produce multidisciplinary events and exhibitions, including a monthly queer performance series showcasing new and emerging LGBTQ performers. Annual events feature exhibitions like Día de los Muertos and the Night Light: Multimedia Garden Party. SOMArts operates Tuesday through Friday from 9 am to 7 pm and Saturday from 12 pm to 5 pm.</w:t>
      </w:r>
      <w:r/>
    </w:p>
    <w:p>
      <w:pPr>
        <w:pStyle w:val="ListNumber"/>
        <w:spacing w:line="240" w:lineRule="auto"/>
        <w:ind w:left="720"/>
      </w:pPr>
      <w:r/>
      <w:hyperlink r:id="rId15">
        <w:r>
          <w:rPr>
            <w:color w:val="0000EE"/>
            <w:u w:val="single"/>
          </w:rPr>
          <w:t>https://www.xhbt.org/galleries/san-francisco</w:t>
        </w:r>
      </w:hyperlink>
      <w:r>
        <w:t xml:space="preserve"> - San Francisco boasts a vibrant art scene with numerous galleries showcasing diverse artistic expressions. Notable venues include 111 Minna Gallery, a 4,000-square-foot space in the Financial District that hosts rotating exhibitions and serves as a bar and venue at night; Yerba Buena Center for the Arts, offering contemporary art exhibitions and performances; and the Asian Art Museum, housing one of the world's most comprehensive Asian art collections. These galleries contribute to the city's rich cultural landscape, offering residents and visitors a wide array of artistic experiences.</w:t>
      </w:r>
      <w:r/>
    </w:p>
    <w:p>
      <w:pPr>
        <w:pStyle w:val="ListNumber"/>
        <w:spacing w:line="240" w:lineRule="auto"/>
        <w:ind w:left="720"/>
      </w:pPr>
      <w:r/>
      <w:hyperlink r:id="rId14">
        <w:r>
          <w:rPr>
            <w:color w:val="0000EE"/>
            <w:u w:val="single"/>
          </w:rPr>
          <w:t>https://www.sfstation.com/111-minna-b398</w:t>
        </w:r>
      </w:hyperlink>
      <w:r>
        <w:t xml:space="preserve"> - 111 Minna Gallery, located at 111 Minna Street in San Francisco's Financial District, is a versatile venue that functions as a bar, gallery, café, and event space. Established in 1993, the 4,000-square-foot space hosts rotating exhibitions featuring local and international artists, alongside live music, DJ sets, and film screenings. The venue is known for its eclectic mix of art and entertainment, making it a central hub in the city's arts scene. It operates Monday through Friday from 7 am to 9 pm and is open for special events.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sfbaytimes.com/curator-and-events-producer-robert-melton-enriches-bay-area-lgbtq-arts-landscape/?utm_source=rss&amp;utm_medium=rss&amp;utm_campaign=curator-and-events-producer-robert-melton-enriches-bay-area-lgbtq-arts-landscape" TargetMode="External"/><Relationship Id="rId10" Type="http://schemas.openxmlformats.org/officeDocument/2006/relationships/hyperlink" Target="https://www.111minnagallery.com" TargetMode="External"/><Relationship Id="rId11" Type="http://schemas.openxmlformats.org/officeDocument/2006/relationships/hyperlink" Target="https://www.sftravel.com/article/must-visit-art-galleries-san-francisco" TargetMode="External"/><Relationship Id="rId12" Type="http://schemas.openxmlformats.org/officeDocument/2006/relationships/hyperlink" Target="https://www.somarts.org" TargetMode="External"/><Relationship Id="rId13" Type="http://schemas.openxmlformats.org/officeDocument/2006/relationships/hyperlink" Target="https://www.timeout.com/san-francisco/art/somarts-cultural-center" TargetMode="External"/><Relationship Id="rId14" Type="http://schemas.openxmlformats.org/officeDocument/2006/relationships/hyperlink" Target="https://www.sfstation.com/111-minna-b398" TargetMode="External"/><Relationship Id="rId15" Type="http://schemas.openxmlformats.org/officeDocument/2006/relationships/hyperlink" Target="https://www.xhbt.org/galleries/san-francisco"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