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Teen Party Culture Stories: Why Girl-on-Girl Kissing Became a 2000s Trend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nostalgia for early-2000s party culture , this piece revisits why teen boys chased girl-on-girl moments, who decided the spectacle, and what it says about masculinity, consent and youth rites of passage. It matters because those flashpoints still shape how teens learn sex, shame and performance.</w:t>
      </w:r>
      <w:r/>
    </w:p>
    <w:p>
      <w:r/>
      <w:r>
        <w:t>Essential Takeaways</w:t>
      </w:r>
      <w:r/>
      <w:r/>
    </w:p>
    <w:p>
      <w:pPr>
        <w:pStyle w:val="ListBullet"/>
        <w:spacing w:line="240" w:lineRule="auto"/>
        <w:ind w:left="720"/>
      </w:pPr>
      <w:r/>
      <w:r>
        <w:rPr>
          <w:b/>
        </w:rPr>
        <w:t>Snapshot of a moment:</w:t>
      </w:r>
      <w:r>
        <w:t xml:space="preserve"> In the early 2000s, male curiosity and peer pressure made girl-on-girl kissing a coveted spectacle at parties.</w:t>
      </w:r>
      <w:r/>
    </w:p>
    <w:p>
      <w:pPr>
        <w:pStyle w:val="ListBullet"/>
        <w:spacing w:line="240" w:lineRule="auto"/>
        <w:ind w:left="720"/>
      </w:pPr>
      <w:r/>
      <w:r>
        <w:rPr>
          <w:b/>
        </w:rPr>
        <w:t>Peer dynamics mattered:</w:t>
      </w:r>
      <w:r>
        <w:t xml:space="preserve"> Older hosts, alcohol and mixed-age crowds often set the stage for scripted sexual displays that pleased boys.</w:t>
      </w:r>
      <w:r/>
    </w:p>
    <w:p>
      <w:pPr>
        <w:pStyle w:val="ListBullet"/>
        <w:spacing w:line="240" w:lineRule="auto"/>
        <w:ind w:left="720"/>
      </w:pPr>
      <w:r/>
      <w:r>
        <w:rPr>
          <w:b/>
        </w:rPr>
        <w:t>Media and schools reacted:</w:t>
      </w:r>
      <w:r>
        <w:t xml:space="preserve"> Newsrooms and classrooms flagged such stunts as moral panic fodder, with suspensions and debates following.</w:t>
      </w:r>
      <w:r/>
    </w:p>
    <w:p>
      <w:pPr>
        <w:pStyle w:val="ListBullet"/>
        <w:spacing w:line="240" w:lineRule="auto"/>
        <w:ind w:left="720"/>
      </w:pPr>
      <w:r/>
      <w:r>
        <w:rPr>
          <w:b/>
        </w:rPr>
        <w:t>Consent confusion:</w:t>
      </w:r>
      <w:r>
        <w:t xml:space="preserve"> Many participants later describe feeling coerced or performing to meet expectations rather than personal desire.</w:t>
      </w:r>
      <w:r/>
    </w:p>
    <w:p>
      <w:pPr>
        <w:pStyle w:val="ListBullet"/>
        <w:spacing w:line="240" w:lineRule="auto"/>
        <w:ind w:left="720"/>
      </w:pPr>
      <w:r/>
      <w:r>
        <w:rPr>
          <w:b/>
        </w:rPr>
        <w:t>Long shadow:</w:t>
      </w:r>
      <w:r>
        <w:t xml:space="preserve"> Those experiences fed into later mental-health and identity struggles for some, while others remember them as awkward rites of passage.</w:t>
      </w:r>
      <w:r/>
      <w:r/>
    </w:p>
    <w:p>
      <w:pPr>
        <w:pStyle w:val="Heading2"/>
      </w:pPr>
      <w:r>
        <w:t>A vivid snapshot: why boys wanted to watch girls kiss</w:t>
      </w:r>
      <w:r/>
    </w:p>
    <w:p>
      <w:r/>
      <w:r>
        <w:t>Thirty or forty seconds of a kiss can become a story you tell for years, which is precisely what happened in dorm rooms and kickbacks across the US in the early 2000s. The Washington Post and other outlets at the time captured the spectacle quality of these moments: they were brief, visual, and tailor-made for male gaze and group bragging. You can almost taste the cheap beer and hear the nervous laughter , that mix of excitement and queasy expectation is part of the memory.</w:t>
      </w:r>
      <w:r/>
    </w:p>
    <w:p>
      <w:r/>
      <w:r>
        <w:t>Back then, media coverage helped amplify the trend. Tabloid curiosity and campus gossip turned private acts into public theatre, and young men often treated these instances as a prize. If you’re trying to understand the moment, imagine a party where the performance of sexuality mattered more than the person performing it.</w:t>
      </w:r>
      <w:r/>
    </w:p>
    <w:p>
      <w:pPr>
        <w:pStyle w:val="Heading2"/>
      </w:pPr>
      <w:r>
        <w:t>How older hosts, alcohol and mixed ages made pressure worse</w:t>
      </w:r>
      <w:r/>
    </w:p>
    <w:p>
      <w:r/>
      <w:r>
        <w:t>When older college hosts invited younger teens to parties, power dynamics shifted. Reports from the era show older students supplying alcohol and the stage management of who would perform for whom. CBS News coverage from that period highlighted teens feeling pushed to “do something” to keep up with social currency. Add booze, and the pressure to perform often trumped honest consent.</w:t>
      </w:r>
      <w:r/>
    </w:p>
    <w:p>
      <w:r/>
      <w:r>
        <w:t>If you’re a parent or teacher, the practical takeaway is obvious: supervision, clear boundaries and sober chaperoning cut down on these scripted moments. And if you’re a young person, a rule of thumb is to trust discomfort , if a dare feels like acting, it probably is.</w:t>
      </w:r>
      <w:r/>
    </w:p>
    <w:p>
      <w:pPr>
        <w:pStyle w:val="Heading2"/>
      </w:pPr>
      <w:r>
        <w:t>Schools, media and moral panic: the fallout</w:t>
      </w:r>
      <w:r/>
    </w:p>
    <w:p>
      <w:r/>
      <w:r>
        <w:t>When these incidents reached school corridors and editorial pages, administrators reacted quickly. There were suspensions, protests and headline-making disciplinary decisions that framed the acts as misconduct. The Guardian and CBS reports at the time show how institutions tried to police behaviour, sometimes clumsily, sometimes vindictively.</w:t>
      </w:r>
      <w:r/>
    </w:p>
    <w:p>
      <w:r/>
      <w:r>
        <w:t>That public disciplining often magnified shame, though, instead of fostering healthy conversations about consent and respect. A sharper response would have combined clear sanctions for coercion with education on bodily autonomy.</w:t>
      </w:r>
      <w:r/>
    </w:p>
    <w:p>
      <w:pPr>
        <w:pStyle w:val="Heading2"/>
      </w:pPr>
      <w:r>
        <w:t>Consent, performance and the long-term effects</w:t>
      </w:r>
      <w:r/>
    </w:p>
    <w:p>
      <w:r/>
      <w:r>
        <w:t>For many who participated, the memory is complicated. Some recall the thrill; others report feeling used or embarrassed afterwards. Contemporary reporting suggested these events sometimes became flashpoints in young people’s relationship with their sexuality and self-worth. Where the stunt was framed as “for the boys,” participants often learned that their bodies existed to entertain rather than express.</w:t>
      </w:r>
      <w:r/>
    </w:p>
    <w:p>
      <w:r/>
      <w:r>
        <w:t>Mental-health professionals now argue for better sex education that addresses peer pressure, consent, and how to opt out without social punishment. Practical advice: rehearsed refusal lines, having a friend who checks in, and leaving situations that feel staged.</w:t>
      </w:r>
      <w:r/>
    </w:p>
    <w:p>
      <w:pPr>
        <w:pStyle w:val="Heading2"/>
      </w:pPr>
      <w:r>
        <w:t>What this teaches us about masculinity and spectacle</w:t>
      </w:r>
      <w:r/>
    </w:p>
    <w:p>
      <w:r/>
      <w:r>
        <w:t>The trend tells us as much about boys as it does about the staged acts themselves. A culture that prizes visual proof of conquest nudges young men toward performative masculinity. Journalists and commentators in 2003 noted that some boys felt compelled to manufacture opportunities to watch , and some groups even plotted traps or violence against those labelled “different.”</w:t>
      </w:r>
      <w:r/>
    </w:p>
    <w:p>
      <w:r/>
      <w:r>
        <w:t>The right move now is to normalise curiosity without spectacle: encourage conversations about why people want to watch, who benefits, and how to dismantle the need to prove status through someone else’s body.</w:t>
      </w:r>
      <w:r/>
    </w:p>
    <w:p>
      <w:r/>
      <w:r>
        <w:t>It's a small change that can make every party safer and every person more respected.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https://daystar.substack.com/p/my-first-gay-experience</w:t>
        </w:r>
      </w:hyperlink>
      <w:r>
        <w:t xml:space="preserve"> - Please view link - unable to able to access data</w:t>
      </w:r>
      <w:r/>
    </w:p>
    <w:p>
      <w:pPr>
        <w:pStyle w:val="ListNumber"/>
        <w:spacing w:line="240" w:lineRule="auto"/>
        <w:ind w:left="720"/>
      </w:pPr>
      <w:r/>
      <w:hyperlink r:id="rId10">
        <w:r>
          <w:rPr>
            <w:color w:val="0000EE"/>
            <w:u w:val="single"/>
          </w:rPr>
          <w:t>https://www.washingtonpost.com/archive/lifestyle/2003/09/06/the-kiss-that-leaves-men-open-mouthed/2afa9ec2-67fc-4a9c-8fe6-b16ebf73de3f/</w:t>
        </w:r>
      </w:hyperlink>
      <w:r>
        <w:t xml:space="preserve"> - In 2003, the phenomenon of heterosexual male fascination with female-on-female kissing was prevalent. This trend was evident in various media, including reality shows and music award ceremonies, where such kisses were staged to captivate male audiences. The Washington Post article discusses how these orchestrated kisses, often involving alcohol and an audience, became a staple in spring breaks and frat parties, reflecting a broader cultural trend of male arousal from female same-sex interactions.</w:t>
      </w:r>
      <w:r/>
    </w:p>
    <w:p>
      <w:pPr>
        <w:pStyle w:val="ListNumber"/>
        <w:spacing w:line="240" w:lineRule="auto"/>
        <w:ind w:left="720"/>
      </w:pPr>
      <w:r/>
      <w:hyperlink r:id="rId15">
        <w:r>
          <w:rPr>
            <w:color w:val="0000EE"/>
            <w:u w:val="single"/>
          </w:rPr>
          <w:t>https://www.latimes.com/archives/la-xpm-2003-may-11-ca-rosen11-story.html</w:t>
        </w:r>
      </w:hyperlink>
      <w:r>
        <w:t xml:space="preserve"> - The Los Angeles Times article from 2003 highlights the increasing prevalence of female-on-female kissing in media and its appeal to male viewers. It notes that such kisses were featured in reality shows like 'Meet the Folks' and 'Big Brother 3', as well as movies such as 'Anger Management' and 'American Pie 2'. This trend underscores a cultural shift where male audiences were drawn to female same-sex interactions, often portrayed for their entertainment value.</w:t>
      </w:r>
      <w:r/>
    </w:p>
    <w:p>
      <w:pPr>
        <w:pStyle w:val="ListNumber"/>
        <w:spacing w:line="240" w:lineRule="auto"/>
        <w:ind w:left="720"/>
      </w:pPr>
      <w:r/>
      <w:hyperlink r:id="rId11">
        <w:r>
          <w:rPr>
            <w:color w:val="0000EE"/>
            <w:u w:val="single"/>
          </w:rPr>
          <w:t>https://www.cbsnews.com/news/teen-boys-feel-pressure-to-have-sex/</w:t>
        </w:r>
      </w:hyperlink>
      <w:r>
        <w:t xml:space="preserve"> - A 2003 CBS News report reveals that one in three teenage boys felt peer pressure to engage in sexual activity. The survey indicated that boys were more likely than girls to feel this pressure and were also more inclined to believe that abstinence was unrealistic. This finding reflects the societal expectations and pressures placed on young men during that period, influencing their attitudes towards sexuality and relationships.</w:t>
      </w:r>
      <w:r/>
    </w:p>
    <w:p>
      <w:pPr>
        <w:pStyle w:val="ListNumber"/>
        <w:spacing w:line="240" w:lineRule="auto"/>
        <w:ind w:left="720"/>
      </w:pPr>
      <w:r/>
      <w:hyperlink r:id="rId13">
        <w:r>
          <w:rPr>
            <w:color w:val="0000EE"/>
            <w:u w:val="single"/>
          </w:rPr>
          <w:t>https://www.cbsnews.com/news/teens-spend-the-night-together/</w:t>
        </w:r>
      </w:hyperlink>
      <w:r>
        <w:t xml:space="preserve"> - In 2003, coed sleepovers were gaining popularity among teenagers, serving as a means for mixed-gender groups to spend more time together. However, experts cautioned that such gatherings could lead to sexual exploration, highlighting the complexities of adolescent relationships and the challenges parents faced in monitoring their children's social interactions.</w:t>
      </w:r>
      <w:r/>
    </w:p>
    <w:p>
      <w:pPr>
        <w:pStyle w:val="ListNumber"/>
        <w:spacing w:line="240" w:lineRule="auto"/>
        <w:ind w:left="720"/>
      </w:pPr>
      <w:r/>
      <w:hyperlink r:id="rId14">
        <w:r>
          <w:rPr>
            <w:color w:val="0000EE"/>
            <w:u w:val="single"/>
          </w:rPr>
          <w:t>https://www.cbsnews.com/news/girls-suspended-for-protest-kiss/</w:t>
        </w:r>
      </w:hyperlink>
      <w:r>
        <w:t xml:space="preserve"> - In 2003, two high school girls were suspended for kissing each other in the cafeteria as a protest against homophobia. This incident underscores the challenges faced by LGBTQ+ students in expressing their identities and the varying responses from educational institutions to such demonstrations.</w:t>
      </w:r>
      <w:r/>
    </w:p>
    <w:p>
      <w:pPr>
        <w:pStyle w:val="ListNumber"/>
        <w:spacing w:line="240" w:lineRule="auto"/>
        <w:ind w:left="720"/>
      </w:pPr>
      <w:r/>
      <w:hyperlink r:id="rId12">
        <w:r>
          <w:rPr>
            <w:color w:val="0000EE"/>
            <w:u w:val="single"/>
          </w:rPr>
          <w:t>https://www.theguardian.com/media/2003/nov/03/broadcasting</w:t>
        </w:r>
      </w:hyperlink>
      <w:r>
        <w:t xml:space="preserve"> - In 2003, the UK television watchdog dismissed complaints about a gay kiss on the soap opera 'Coronation Street'. The storyline, involving a young man's exploration of his sexuality, was deemed appropriate for early evening viewing, reflecting a gradual shift in societal attitudes towards LGBTQ+ representation in mainstream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ystar.substack.com/p/my-first-gay-experience" TargetMode="External"/><Relationship Id="rId10" Type="http://schemas.openxmlformats.org/officeDocument/2006/relationships/hyperlink" Target="https://www.washingtonpost.com/archive/lifestyle/2003/09/06/the-kiss-that-leaves-men-open-mouthed/2afa9ec2-67fc-4a9c-8fe6-b16ebf73de3f/" TargetMode="External"/><Relationship Id="rId11" Type="http://schemas.openxmlformats.org/officeDocument/2006/relationships/hyperlink" Target="https://www.cbsnews.com/news/teen-boys-feel-pressure-to-have-sex/" TargetMode="External"/><Relationship Id="rId12" Type="http://schemas.openxmlformats.org/officeDocument/2006/relationships/hyperlink" Target="https://www.theguardian.com/media/2003/nov/03/broadcasting" TargetMode="External"/><Relationship Id="rId13" Type="http://schemas.openxmlformats.org/officeDocument/2006/relationships/hyperlink" Target="https://www.cbsnews.com/news/teens-spend-the-night-together/" TargetMode="External"/><Relationship Id="rId14" Type="http://schemas.openxmlformats.org/officeDocument/2006/relationships/hyperlink" Target="https://www.cbsnews.com/news/girls-suspended-for-protest-kiss/" TargetMode="External"/><Relationship Id="rId15" Type="http://schemas.openxmlformats.org/officeDocument/2006/relationships/hyperlink" Target="https://www.latimes.com/archives/la-xpm-2003-may-11-ca-rosen11-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