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Summer Fundraisers for LGBTQ+ Causes: Hamptons and Fire Island Hits $1.5M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philanthropists alike have been flocking to late‑summer benefits, with high‑profile Hamptons and Fire Island events raising record sums for LGBTQ+ youth and legal advocacy , and signalling why fundraising in glittering settings still matters for practical support.</w:t>
      </w:r>
      <w:r/>
    </w:p>
    <w:p>
      <w:r/>
      <w:r>
        <w:t>Essential Takeaways</w:t>
      </w:r>
      <w:r/>
      <w:r/>
    </w:p>
    <w:p>
      <w:pPr>
        <w:pStyle w:val="ListBullet"/>
        <w:spacing w:line="240" w:lineRule="auto"/>
        <w:ind w:left="720"/>
      </w:pPr>
      <w:r/>
      <w:r>
        <w:rPr>
          <w:b/>
        </w:rPr>
        <w:t>Historic milestone:</w:t>
      </w:r>
      <w:r>
        <w:t xml:space="preserve"> The Hetrick‑Martin Institute’s School’s Out Hamptons benefit surpassed $1 million for the first time, a jump of more than 60 percent from 2023.</w:t>
      </w:r>
      <w:r/>
    </w:p>
    <w:p>
      <w:pPr>
        <w:pStyle w:val="ListBullet"/>
        <w:spacing w:line="240" w:lineRule="auto"/>
        <w:ind w:left="720"/>
      </w:pPr>
      <w:r/>
      <w:r>
        <w:rPr>
          <w:b/>
        </w:rPr>
        <w:t>Big crowd, big energy:</w:t>
      </w:r>
      <w:r>
        <w:t xml:space="preserve"> Over 600 guests attended School’s Out at the Water Mill estate, with live music, dramatic performers and themed design inspired by The White Lotus.</w:t>
      </w:r>
      <w:r/>
    </w:p>
    <w:p>
      <w:pPr>
        <w:pStyle w:val="ListBullet"/>
        <w:spacing w:line="240" w:lineRule="auto"/>
        <w:ind w:left="720"/>
      </w:pPr>
      <w:r/>
      <w:r>
        <w:rPr>
          <w:b/>
        </w:rPr>
        <w:t>Pines legacy continues:</w:t>
      </w:r>
      <w:r>
        <w:t xml:space="preserve"> Lambda Legal’s Fire Island Pines fundraiser , running nearly five decades , set a new record, raising over $500,000 for national litigation and advocacy.</w:t>
      </w:r>
      <w:r/>
    </w:p>
    <w:p>
      <w:pPr>
        <w:pStyle w:val="ListBullet"/>
        <w:spacing w:line="240" w:lineRule="auto"/>
        <w:ind w:left="720"/>
      </w:pPr>
      <w:r/>
      <w:r>
        <w:rPr>
          <w:b/>
        </w:rPr>
        <w:t>Meaning beyond glamour:</w:t>
      </w:r>
      <w:r>
        <w:t xml:space="preserve"> Funds support affirming mental‑health services, community spaces and legal defence work, all offered at no cost to those who need them.</w:t>
      </w:r>
      <w:r/>
    </w:p>
    <w:p>
      <w:pPr>
        <w:pStyle w:val="ListBullet"/>
        <w:spacing w:line="240" w:lineRule="auto"/>
        <w:ind w:left="720"/>
      </w:pPr>
      <w:r/>
      <w:r>
        <w:rPr>
          <w:b/>
        </w:rPr>
        <w:t>Sensory notes:</w:t>
      </w:r>
      <w:r>
        <w:t xml:space="preserve"> Think poolside shimmer, illuminated winged dancers, and a DJ keeping the party alive , fundraising here feels festive and purposeful.</w:t>
      </w:r>
      <w:r/>
      <w:r/>
    </w:p>
    <w:p>
      <w:pPr>
        <w:pStyle w:val="Heading2"/>
      </w:pPr>
      <w:r>
        <w:t>A seven‑figure Hamptons night: why the $1M matters</w:t>
      </w:r>
      <w:r/>
    </w:p>
    <w:p>
      <w:r/>
      <w:r>
        <w:t>The biggest headline is simple and sensory: the clink of glasses at the Water Mill estate helped push Hetrick‑Martin Institute fundraising into seven figures for the first time. According to reporting on the benefit, the event not only drew a large crowd but also leaned into spectacle , from winged, illuminated dancers to a poolside male synchronized routine , so guests felt as entertained as they were generous. The jump from roughly $620,000 last year to more than $1 million this year shows both an expanded donor base and renewed appetite for in‑person philanthropy after a quiet pandemic pause. For anyone thinking about supporting youth services, this is more than a glossy headline: those dollars translate to free mental‑health support and safe programming for queer and trans young people.</w:t>
      </w:r>
      <w:r/>
    </w:p>
    <w:p>
      <w:pPr>
        <w:pStyle w:val="Heading2"/>
      </w:pPr>
      <w:r>
        <w:t>How hosts and entertainment amplify giving</w:t>
      </w:r>
      <w:r/>
    </w:p>
    <w:p>
      <w:r/>
      <w:r>
        <w:t>Hosting in a spectacular Hamptons home and programming lively performances is a proven formula , and organisers leaned into it. DJ Lina Bradford kept the tempo, Lion Babe and Crystal Waters performed, and a live auction and paddle raise provided direct, high‑engagement moments for donations. Event chairs and hosts opened their networks, and that personal outreach is often what moves a single gift into a major pledge. If you’re planning a benefit, the lesson is practical: combine a memorable sensory experience with concrete giving moments , auctions, paddle raises and travel packages , and you’ll convert good vibes into commitments.</w:t>
      </w:r>
      <w:r/>
    </w:p>
    <w:p>
      <w:pPr>
        <w:pStyle w:val="Heading2"/>
      </w:pPr>
      <w:r>
        <w:t>Fire Island Pines: continuity, community and courtrooms</w:t>
      </w:r>
      <w:r/>
    </w:p>
    <w:p>
      <w:r/>
      <w:r>
        <w:t>Over on Fire Island Pines, a long‑running tradition keeps proving its impact. Lambda Legal’s Pines fundraiser marked another record year, bringing in more than $500,000 to support litigation and policy work across the US. That money’s strategic: it underwrites cases and advocacy that protect transgender youth, families and people living with HIV. The Pines event also shows how place and history build durable support , this fundraiser has roots going back decades, and the community remains a reliable, emotionally resonant donor base. In short, small‑town glamour with national reach.</w:t>
      </w:r>
      <w:r/>
    </w:p>
    <w:p>
      <w:pPr>
        <w:pStyle w:val="Heading2"/>
      </w:pPr>
      <w:r>
        <w:t>Why this moment feels urgent , and hopeful</w:t>
      </w:r>
      <w:r/>
    </w:p>
    <w:p>
      <w:r/>
      <w:r>
        <w:t>Both events come at a time of heightened legal and political pressure on LGBTQ+ rights, especially for trans young people. Fundraising is therefore not luxury theatre: it’s a response to concrete need. Organisers noted the urgency and channelled it into immediate resources and legal defence. Yet there’s a hopeful note, too: donors seem energised rather than fatigued, and that momentum can sustain programming and litigation through difficult seasons. For supporters, that mix of urgency and optimism can be a powerful motivator.</w:t>
      </w:r>
      <w:r/>
    </w:p>
    <w:p>
      <w:pPr>
        <w:pStyle w:val="Heading2"/>
      </w:pPr>
      <w:r>
        <w:t>Practical tips if you want to support or replicate success</w:t>
      </w:r>
      <w:r/>
    </w:p>
    <w:p>
      <w:r/>
      <w:r>
        <w:t>If you’re inspired to give or to throw your own benefit, start local and scale. Partner with established organisations that can deploy funds quickly, set clear fundraising goals, and build moments in the programme for direct giving , think live auctions, matching gifts or paddle raises. Make the night sensory but not distracting; people remember why they’re there when entertainment complements rather than overtakes the cause. And finally, follow up: stewardship turns one‑time guests into long‑term backers.</w:t>
      </w:r>
      <w:r/>
    </w:p>
    <w:p>
      <w:r/>
      <w:r>
        <w:t>It's a small change in summer plans that can make every donation go further.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12">
        <w:r>
          <w:rPr>
            <w:color w:val="0000EE"/>
            <w:u w:val="single"/>
          </w:rPr>
          <w:t>[3]</w:t>
        </w:r>
      </w:hyperlink>
      <w:r>
        <w:t xml:space="preserve">, </w:t>
      </w:r>
      <w:hyperlink r:id="rId13">
        <w:r>
          <w:rPr>
            <w:color w:val="0000EE"/>
            <w:u w:val="single"/>
          </w:rPr>
          <w:t>[6]</w:t>
        </w:r>
      </w:hyperlink>
      <w:r>
        <w:t xml:space="preserve">- Paragraph 4: </w:t>
      </w:r>
      <w:hyperlink r:id="rId14">
        <w:r>
          <w:rPr>
            <w:color w:val="0000EE"/>
            <w:u w:val="single"/>
          </w:rPr>
          <w:t>[5]</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https://fashionweekdaily.com/event-roundup-summer-edition-cfda-hetrick-martin-lambda-legal/</w:t>
        </w:r>
      </w:hyperlink>
      <w:r>
        <w:t xml:space="preserve"> - Please view link - unable to able to access data</w:t>
      </w:r>
      <w:r/>
    </w:p>
    <w:p>
      <w:pPr>
        <w:pStyle w:val="ListNumber"/>
        <w:spacing w:line="240" w:lineRule="auto"/>
        <w:ind w:left="720"/>
      </w:pPr>
      <w:r/>
      <w:hyperlink r:id="rId10">
        <w:r>
          <w:rPr>
            <w:color w:val="0000EE"/>
            <w:u w:val="single"/>
          </w:rPr>
          <w:t>https://www.einpresswire.com/article/929548560/hetrick-martin-institute-makes-history-as-school-s-out-hamptons-benefit-raises-more-than-1-million</w:t>
        </w:r>
      </w:hyperlink>
      <w:r>
        <w:t xml:space="preserve"> - The Hetrick-Martin Institute's annual Hamptons benefit, School's Out, raised over $1 million in support of LGBTQIA+ youth services. This marks the first seven-figure result in the event's 26-year history and the fifth consecutive year of record-breaking fundraising. The event, held on July 25, 2026, at the Water Mill home of Marcus Brown, welcomed more than 600 guests. Notable attendees included Tamron Hall, Lish Steiling, Lee Brian Schrager, Rolonda Watts, Frederick Anderson, and Jamie Drake. Entertainment featured performances by Lion Babe, Jamie Hannah, the Aquawillies, and Crystal Waters. The event's success reflects the community's commitment to providing safe, affirming spaces and essential services for queer and trans young people.</w:t>
      </w:r>
      <w:r/>
    </w:p>
    <w:p>
      <w:pPr>
        <w:pStyle w:val="ListNumber"/>
        <w:spacing w:line="240" w:lineRule="auto"/>
        <w:ind w:left="720"/>
      </w:pPr>
      <w:r/>
      <w:hyperlink r:id="rId12">
        <w:r>
          <w:rPr>
            <w:color w:val="0000EE"/>
            <w:u w:val="single"/>
          </w:rPr>
          <w:t>https://www.vacationer.travel/lambda-legals-47th-annual-fire-island-pines-fundraiser-raises-record-amount/</w:t>
        </w:r>
      </w:hyperlink>
      <w:r>
        <w:t xml:space="preserve"> - Lambda Legal's 47th Annual Fire Island Pines Fundraiser, held on July 26, 2025, marked the most successful event in the organization's history, raising nearly half a million dollars. Hosted by James Dale, Andrew Mitchell-Namdar, and Todd Sears, the event supported Lambda Legal's mission to protect and advance the civil rights of LGBTQ+ individuals and those living with HIV. The Presenting Sponsor, Tristan Schukraft, contributed over $75,000. The fundraiser included a reception at Matthew Mitchell's home and a pool party at James Dale and David Lam's oceanfront residence, featuring music by DJ Morabito.</w:t>
      </w:r>
      <w:r/>
    </w:p>
    <w:p>
      <w:pPr>
        <w:pStyle w:val="ListNumber"/>
        <w:spacing w:line="240" w:lineRule="auto"/>
        <w:ind w:left="720"/>
      </w:pPr>
      <w:r/>
      <w:hyperlink r:id="rId11">
        <w:r>
          <w:rPr>
            <w:color w:val="0000EE"/>
            <w:u w:val="single"/>
          </w:rPr>
          <w:t>https://www.danspapers.com/2025/07/hetrick-martin-institute-schools-out/</w:t>
        </w:r>
      </w:hyperlink>
      <w:r>
        <w:t xml:space="preserve"> - The Hetrick-Martin Institute celebrated 25 years of its annual Hamptons School's Out cocktail reception and dinner fundraiser on August 2, 2025. The event aimed to raise funds to support the institute's services for LGBTQIA+ youth, particularly during summer months when schools are often unable to provide this support. The fundraiser featured a star-studded host committee and unforgettable performances, highlighting the community's commitment to fostering healthy development for young people aged 13 to 24.</w:t>
      </w:r>
      <w:r/>
    </w:p>
    <w:p>
      <w:pPr>
        <w:pStyle w:val="ListNumber"/>
        <w:spacing w:line="240" w:lineRule="auto"/>
        <w:ind w:left="720"/>
      </w:pPr>
      <w:r/>
      <w:hyperlink r:id="rId14">
        <w:r>
          <w:rPr>
            <w:color w:val="0000EE"/>
            <w:u w:val="single"/>
          </w:rPr>
          <w:t>https://www.fireislandnews.com/communities/fighting-the-good-fight-at-fire-island-pines/</w:t>
        </w:r>
      </w:hyperlink>
      <w:r>
        <w:t xml:space="preserve"> - The 47th Annual Lambda Legal Fundraiser in Fire Island Pines took place in August 2025, featuring a reception at Matthew Mitchell's home and a pool party at James Dale and David Lam's oceanfront residence. The event was attended by New York State Assemblyman Tony Simone and highlighted Lambda Legal's ongoing efforts to support LGBTQ+ rights and HIV advocacy. CEO Ken Jennings spoke about the organization's work in response to revised government positions on gay and trans populations, emphasizing the importance of continued support for Lambda Legal's mission.</w:t>
      </w:r>
      <w:r/>
    </w:p>
    <w:p>
      <w:pPr>
        <w:pStyle w:val="ListNumber"/>
        <w:spacing w:line="240" w:lineRule="auto"/>
        <w:ind w:left="720"/>
      </w:pPr>
      <w:r/>
      <w:hyperlink r:id="rId13">
        <w:r>
          <w:rPr>
            <w:color w:val="0000EE"/>
            <w:u w:val="single"/>
          </w:rPr>
          <w:t>https://www.pineshistory.org/the-archives/lambda-legal-where-fire-island-history-meets-the-fight-for-equality</w:t>
        </w:r>
      </w:hyperlink>
      <w:r>
        <w:t xml:space="preserve"> - Lambda Legal's story began in Fire Island Pines in 1973, conceived during a poolside gathering where co-founder Bill Thom envisioned an organization bold enough to take anti-gay discrimination to court and win. What began as a radical idea is now the nation's most influential LGBTQ+ legal organization—anchored by Lambda in the Pines, the country's longest-running queer fundraiser. The Pines community has been essential to Lambda's success, with philanthropic leaders and everyday residents contributing to changing the law and the nation.</w:t>
      </w:r>
      <w:r/>
    </w:p>
    <w:p>
      <w:pPr>
        <w:pStyle w:val="ListNumber"/>
        <w:spacing w:line="240" w:lineRule="auto"/>
        <w:ind w:left="720"/>
      </w:pPr>
      <w:r/>
      <w:hyperlink r:id="rId15">
        <w:r>
          <w:rPr>
            <w:color w:val="0000EE"/>
            <w:u w:val="single"/>
          </w:rPr>
          <w:t>https://www.pineshistory.org/the-archives/no-kings-protest</w:t>
        </w:r>
      </w:hyperlink>
      <w:r>
        <w:t xml:space="preserve"> - Activism in Fire Island Pines has traditionally taken the form of organizing, strategizing, and fundraising. Over the years, activism has also included public demonstrations. In response to the murder of George Floyd in 2020, a Black Lives Matter march was organized on the beach. Five years later, in 2025, the spirit of resistance continued with two No Kings rallies, part of a nationwide wave of protests against the Trump Administration. These events reflect the community's ongoing commitment to activism and social justice.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fashionweekdaily.com/event-roundup-summer-edition-cfda-hetrick-martin-lambda-legal/" TargetMode="External"/><Relationship Id="rId10" Type="http://schemas.openxmlformats.org/officeDocument/2006/relationships/hyperlink" Target="https://www.einpresswire.com/article/929548560/hetrick-martin-institute-makes-history-as-school-s-out-hamptons-benefit-raises-more-than-1-million" TargetMode="External"/><Relationship Id="rId11" Type="http://schemas.openxmlformats.org/officeDocument/2006/relationships/hyperlink" Target="https://www.danspapers.com/2025/07/hetrick-martin-institute-schools-out/" TargetMode="External"/><Relationship Id="rId12" Type="http://schemas.openxmlformats.org/officeDocument/2006/relationships/hyperlink" Target="https://www.vacationer.travel/lambda-legals-47th-annual-fire-island-pines-fundraiser-raises-record-amount/" TargetMode="External"/><Relationship Id="rId13" Type="http://schemas.openxmlformats.org/officeDocument/2006/relationships/hyperlink" Target="https://www.pineshistory.org/the-archives/lambda-legal-where-fire-island-history-meets-the-fight-for-equality" TargetMode="External"/><Relationship Id="rId14" Type="http://schemas.openxmlformats.org/officeDocument/2006/relationships/hyperlink" Target="https://www.fireislandnews.com/communities/fighting-the-good-fight-at-fire-island-pines/" TargetMode="External"/><Relationship Id="rId15" Type="http://schemas.openxmlformats.org/officeDocument/2006/relationships/hyperlink" Target="https://www.pineshistory.org/the-archives/no-kings-prote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