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Travel Safety Tips After the Scarlet Lady Ban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holidaymakers are watching closely as a 2,000‑passenger gay cruise was turned away from Turkey and Egypt, a sharp reminder that legal rights on paper don’t always equal welcome on the ground; here’s why it matters and how queer travellers can plan smarter.</w:t>
      </w:r>
      <w:r/>
    </w:p>
    <w:p>
      <w:r/>
      <w:r>
        <w:t>Essential Takeaways</w:t>
      </w:r>
      <w:r/>
      <w:r/>
    </w:p>
    <w:p>
      <w:pPr>
        <w:pStyle w:val="ListBullet"/>
        <w:spacing w:line="240" w:lineRule="auto"/>
        <w:ind w:left="720"/>
      </w:pPr>
      <w:r/>
      <w:r>
        <w:rPr>
          <w:b/>
        </w:rPr>
        <w:t>Incident summary:</w:t>
      </w:r>
      <w:r>
        <w:t xml:space="preserve"> A Virgin Voyages ship chartered by Atlantis Events, the Scarlet Lady, was denied docking in Turkey and later refused entry to Egypt, forcing a reroute to Crete and upsetting more than 2,000 passengers. </w:t>
      </w:r>
      <w:r/>
    </w:p>
    <w:p>
      <w:pPr>
        <w:pStyle w:val="ListBullet"/>
        <w:spacing w:line="240" w:lineRule="auto"/>
        <w:ind w:left="720"/>
      </w:pPr>
      <w:r/>
      <w:r>
        <w:rPr>
          <w:b/>
        </w:rPr>
        <w:t>Legal versus lived reality:</w:t>
      </w:r>
      <w:r>
        <w:t xml:space="preserve"> Same‑sex relations may be legal in some countries, but social and political climates mean public LGBTQ+ expression can still be risky. </w:t>
      </w:r>
      <w:r/>
    </w:p>
    <w:p>
      <w:pPr>
        <w:pStyle w:val="ListBullet"/>
        <w:spacing w:line="240" w:lineRule="auto"/>
        <w:ind w:left="720"/>
      </w:pPr>
      <w:r/>
      <w:r>
        <w:rPr>
          <w:b/>
        </w:rPr>
        <w:t>Watchlist countries:</w:t>
      </w:r>
      <w:r>
        <w:t xml:space="preserve"> Recent enforcement and bans in nations including Turkey, Egypt, Russia and parts of Africa show rights can be rolled back quickly. </w:t>
      </w:r>
      <w:r/>
    </w:p>
    <w:p>
      <w:pPr>
        <w:pStyle w:val="ListBullet"/>
        <w:spacing w:line="240" w:lineRule="auto"/>
        <w:ind w:left="720"/>
      </w:pPr>
      <w:r/>
      <w:r>
        <w:rPr>
          <w:b/>
        </w:rPr>
        <w:t>Practical safety:</w:t>
      </w:r>
      <w:r>
        <w:t xml:space="preserve"> Choose ports, shore excursions and apparel with local norms in mind, register with providers, and have alternative plans and insurance. </w:t>
      </w:r>
      <w:r/>
    </w:p>
    <w:p>
      <w:pPr>
        <w:pStyle w:val="ListBullet"/>
        <w:spacing w:line="240" w:lineRule="auto"/>
        <w:ind w:left="720"/>
      </w:pPr>
      <w:r/>
      <w:r>
        <w:rPr>
          <w:b/>
        </w:rPr>
        <w:t>Emotional note:</w:t>
      </w:r>
      <w:r>
        <w:t xml:space="preserve"> Discrimination hits tourist wallets and dignity alike , many passengers pledged to spend elsewhere and stay defiant.</w:t>
      </w:r>
      <w:r/>
      <w:r/>
    </w:p>
    <w:p>
      <w:pPr>
        <w:pStyle w:val="Heading2"/>
      </w:pPr>
      <w:r>
        <w:t>What happened to the Scarlet Lady, in plain terms</w:t>
      </w:r>
      <w:r/>
    </w:p>
    <w:p>
      <w:r/>
      <w:r>
        <w:t>The strongest fact is simple: a 2,000‑plus passenger cruise, largely booked through gay tour operator Atlantis Events, was denied entry to Turkish ports and later to Alexandria in Egypt, before being allowed into Crete. According to reports in The Guardian and Pax News, Turkish authorities cited the charter’s passenger demographics as incompatible with social and moral values. The refusal left passengers stunned and required last‑minute itinerary changes and extra logistics. For many on board, it was both an inconvenience and a sharp reminder that visibility can carry tangible consequences.</w:t>
      </w:r>
      <w:r/>
    </w:p>
    <w:p>
      <w:pPr>
        <w:pStyle w:val="Heading2"/>
      </w:pPr>
      <w:r>
        <w:t>Why legality doesn’t guarantee safety</w:t>
      </w:r>
      <w:r/>
    </w:p>
    <w:p>
      <w:r/>
      <w:r>
        <w:t>There’s a yawning gap between what’s written in law and what people experience. For instance, same‑sex relations have been legal in Turkey for decades, yet public Pride events and campaigning have been curtailed under President Erdoğan’s administration, and legal actions against LGBTQ+ activists have increased. Similarly, countries that keep colonial‑era statutes on the books or introduce new restrictions can still allow sporadic tourism , until politics shifts. The point is practical: check recent developments, not just statutes, before you travel.</w:t>
      </w:r>
      <w:r/>
    </w:p>
    <w:p>
      <w:pPr>
        <w:pStyle w:val="Heading2"/>
      </w:pPr>
      <w:r>
        <w:t>How the political wind shifts rights quickly</w:t>
      </w:r>
      <w:r/>
    </w:p>
    <w:p>
      <w:r/>
      <w:r>
        <w:t>Across regions the pattern repeats. Russia’s so‑called gay propaganda laws and Hungary’s recent restrictions show that right‑wing political movements can tighten the screws fast, and sometimes reverse long‑standing progress. In Africa and beyond, funding and ideological exports from foreign groups have shaped harsher laws in countries like Uganda. Conversely, other nations such as Mauritius, Botswana and Thailand have liberalised or recognised same‑sex relationships. The takeaway is that travellers should follow current news and local reporting, because a place that was welcoming last year might not be this season.</w:t>
      </w:r>
      <w:r/>
    </w:p>
    <w:p>
      <w:pPr>
        <w:pStyle w:val="Heading2"/>
      </w:pPr>
      <w:r>
        <w:t>Practical travel tips for LGBTQ+ holidaymakers</w:t>
      </w:r>
      <w:r/>
    </w:p>
    <w:p>
      <w:r/>
      <w:r>
        <w:t>Plan with both optimism and contingency. First, research destination‑specific guidance from local LGBTQ+ groups and international NGOs, and cross‑check cruise lines’ and tour operators’ experience in those ports. Second, register travel plans with your embassy, keep digital and physical copies of documents, and buy flexible insurance that covers itinerary changes. Third, pick discreet or mixed shore excursions if you expect low tolerance, and pack clothing that helps you blend in where needed. Finally, agree a meet‑up plan with your group in case of sudden port changes , small redundancies save a lot of stress.</w:t>
      </w:r>
      <w:r/>
    </w:p>
    <w:p>
      <w:pPr>
        <w:pStyle w:val="Heading2"/>
      </w:pPr>
      <w:r>
        <w:t>What this means for the travel industry and travellers</w:t>
      </w:r>
      <w:r/>
    </w:p>
    <w:p>
      <w:r/>
      <w:r>
        <w:t>The incident is a business as well as a rights issue. Travel companies that cater to LGBTQ+ clients, like Atlantis Events, have historically navigated tricky ports repeatedly without incident; sudden denials hit reputations, revenues and customer trust. According to Nautical Flock and Nautical press summaries, operators now need clearer port guarantees and backup plans. For travellers, the reaction from passengers , many vowing to “sparkle” elsewhere , underlines a simple market truth: discriminatory ports lose valuable tourism. Expect operators to push for stronger assurances, and for savvy travellers to vote with their wallets.</w:t>
      </w:r>
      <w:r/>
    </w:p>
    <w:p>
      <w:r/>
      <w:r>
        <w:t>It's a small change to your itinerary planning that can make every holiday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3">
        <w:r>
          <w:rPr>
            <w:color w:val="0000EE"/>
            <w:u w:val="single"/>
          </w:rPr>
          <w:t>[3]</w:t>
        </w:r>
      </w:hyperlink>
      <w:r>
        <w:t xml:space="preserve">, </w:t>
      </w:r>
      <w:hyperlink r:id="rId14">
        <w:r>
          <w:rPr>
            <w:color w:val="0000EE"/>
            <w:u w:val="single"/>
          </w:rPr>
          <w:t>[4]</w:t>
        </w:r>
      </w:hyperlink>
      <w:r>
        <w:t xml:space="preserve">- Paragraph 5: </w:t>
      </w:r>
      <w:hyperlink r:id="rId14">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https://www.irishexaminer.com/opinion/commentanalysis/arid-41885500.html</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https://www.theguardian.com/world/2026/jul/09/lgbtq-cruise-ship-refused-entry-egypt-turkey</w:t>
        </w:r>
      </w:hyperlink>
      <w:r>
        <w:t xml:space="preserve"> - The Guardian reports that the Scarlet Lady, a cruise ship carrying approximately 2,000 LGBTQ+ passengers, was denied entry into Egyptian waters on July 9, 2026, just days after being refused entry into Turkish waters. The ship, chartered by Atlantis Events, had planned stops in Alexandria, Egypt, but was informed that it would no longer be able to dock there. The Egyptian authorities did not provide an official reason for the denial, and the ship's itinerary was subsequently altered to include alternative ports.</w:t>
      </w:r>
      <w:r/>
    </w:p>
    <w:p>
      <w:pPr>
        <w:pStyle w:val="ListNumber"/>
        <w:spacing w:line="240" w:lineRule="auto"/>
        <w:ind w:left="720"/>
      </w:pPr>
      <w:r/>
      <w:hyperlink r:id="rId13">
        <w:r>
          <w:rPr>
            <w:color w:val="0000EE"/>
            <w:u w:val="single"/>
          </w:rPr>
          <w:t>https://www.ndtv.com/world-news/after-turkey-egypt-denies-entry-to-2-000-passenger-lgbtq-cruise-ship-scarlet-lady-carrying-patti-lupone-11752068/amp/1</w:t>
        </w:r>
      </w:hyperlink>
      <w:r>
        <w:t xml:space="preserve"> - NDTV reports that after being denied entry into Turkish waters, the Scarlet Lady cruise ship, carrying around 2,000 passengers including Broadway performer Patti LuPone, was also refused entry into Egyptian waters. Passengers were informed that the ship would no longer be able to call in Alexandria, and no official reason was provided by Egyptian authorities for the denial. The ship's itinerary was adjusted to seek alternative ports.</w:t>
      </w:r>
      <w:r/>
    </w:p>
    <w:p>
      <w:pPr>
        <w:pStyle w:val="ListNumber"/>
        <w:spacing w:line="240" w:lineRule="auto"/>
        <w:ind w:left="720"/>
      </w:pPr>
      <w:r/>
      <w:hyperlink r:id="rId14">
        <w:r>
          <w:rPr>
            <w:color w:val="0000EE"/>
            <w:u w:val="single"/>
          </w:rPr>
          <w:t>https://www.nauticalflock.com/news/scarlet-lady-egypt-denies-entry-atlantis-charter-july-2026</w:t>
        </w:r>
      </w:hyperlink>
      <w:r>
        <w:t xml:space="preserve"> - Nautical Flock reports that the Scarlet Lady, a Virgin Voyages cruise ship chartered by Atlantis Events, was denied entry into Egypt on July 9, 2026, just two days after Turkish authorities blocked the same sailing from calling at Istanbul and Kuşadası. The ship's itinerary was altered to include Port Said, Egypt, and Heraklion, Crete, instead of the Turkish stops. The decision was unexpected, as Atlantis Events had operated a similar itinerary in 2025 without issue.</w:t>
      </w:r>
      <w:r/>
    </w:p>
    <w:p>
      <w:pPr>
        <w:pStyle w:val="ListNumber"/>
        <w:spacing w:line="240" w:lineRule="auto"/>
        <w:ind w:left="720"/>
      </w:pPr>
      <w:r/>
      <w:hyperlink r:id="rId12">
        <w:r>
          <w:rPr>
            <w:color w:val="0000EE"/>
            <w:u w:val="single"/>
          </w:rPr>
          <w:t>https://www.nomadlawyer.org/turkish-authorities-ban-virgin-voyages-scarlet-lady-cruise-passenger-demographics-2026</w:t>
        </w:r>
      </w:hyperlink>
      <w:r>
        <w:t xml:space="preserve"> - Nomad Lawyer reports that Turkish authorities revoked docking permissions for the Scarlet Lady, a Virgin Voyages vessel, citing a misalignment between passenger demographics and local 'family values'. The decision, enacted by the provincial administration of Aydın and municipal leaders in Istanbul, effectively blocked approximately 1,900 international travelers from entering the country during a ten-night Mediterranean voyage. The vessel, chartered by Atlantis Events, was forced to bypass its scheduled stops in Kuşadası and Istanbul.</w:t>
      </w:r>
      <w:r/>
    </w:p>
    <w:p>
      <w:pPr>
        <w:pStyle w:val="ListNumber"/>
        <w:spacing w:line="240" w:lineRule="auto"/>
        <w:ind w:left="720"/>
      </w:pPr>
      <w:r/>
      <w:hyperlink r:id="rId11">
        <w:r>
          <w:rPr>
            <w:color w:val="0000EE"/>
            <w:u w:val="single"/>
          </w:rPr>
          <w:t>https://www.paxnews.com/news/cruise/first-turkiye-now-egypt-gay-cruise-aboard-virgin-voyages-ship-denied-again/</w:t>
        </w:r>
      </w:hyperlink>
      <w:r>
        <w:t xml:space="preserve"> - PAX News reports that after Turkish authorities refused the all-gay Atlantis Events charter aboard Virgin Voyages' Scarlet Lady, Egyptian authorities also denied the ship permission to enter the country's waters, forcing the cancellation of its scheduled call in Alexandria. Passengers were informed by Atlantis chief executive Rich Campbell that the ship would not call in Alexandria and was seeking alternatives. Campbell noted that Atlantis had sailed a similar itinerary last year 'without issue'; Egypt has not publicly explained its decision.</w:t>
      </w:r>
      <w:r/>
    </w:p>
    <w:p>
      <w:pPr>
        <w:pStyle w:val="ListNumber"/>
        <w:spacing w:line="240" w:lineRule="auto"/>
        <w:ind w:left="720"/>
      </w:pPr>
      <w:r/>
      <w:hyperlink r:id="rId15">
        <w:r>
          <w:rPr>
            <w:color w:val="0000EE"/>
            <w:u w:val="single"/>
          </w:rPr>
          <w:t>https://aegeanwire.com/2026/07/turkey-bans-lgbtq-cruise-ship-from-its-ports-tourism-reviewcom-806101</w:t>
        </w:r>
      </w:hyperlink>
      <w:r>
        <w:t xml:space="preserve"> - AegeanWire reports that Turkey has refused entry to the Scarlet Lady, a Virgin Voyages cruise ship marketed to LGBTQ+ travelers, canceling two pre-planned port calls at Kuşadası and Istanbul. The ship departed Athens on July 5, 2026, en route to Venice, but was denied access after the Turkish government informed the organizer of its decision, citing the country's 'morals' and 'family values'. The revised itinerary now includes Port Said, Egypt, and Heraklion, Crete, instead of the Turkish stops.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rishexaminer.com/opinion/commentanalysis/arid-41885500.html" TargetMode="External"/><Relationship Id="rId10" Type="http://schemas.openxmlformats.org/officeDocument/2006/relationships/hyperlink" Target="https://www.theguardian.com/world/2026/jul/09/lgbtq-cruise-ship-refused-entry-egypt-turkey" TargetMode="External"/><Relationship Id="rId11" Type="http://schemas.openxmlformats.org/officeDocument/2006/relationships/hyperlink" Target="https://www.paxnews.com/news/cruise/first-turkiye-now-egypt-gay-cruise-aboard-virgin-voyages-ship-denied-again/" TargetMode="External"/><Relationship Id="rId12" Type="http://schemas.openxmlformats.org/officeDocument/2006/relationships/hyperlink" Target="https://www.nomadlawyer.org/turkish-authorities-ban-virgin-voyages-scarlet-lady-cruise-passenger-demographics-2026" TargetMode="External"/><Relationship Id="rId13" Type="http://schemas.openxmlformats.org/officeDocument/2006/relationships/hyperlink" Target="https://www.ndtv.com/world-news/after-turkey-egypt-denies-entry-to-2-000-passenger-lgbtq-cruise-ship-scarlet-lady-carrying-patti-lupone-11752068/amp/1" TargetMode="External"/><Relationship Id="rId14" Type="http://schemas.openxmlformats.org/officeDocument/2006/relationships/hyperlink" Target="https://www.nauticalflock.com/news/scarlet-lady-egypt-denies-entry-atlantis-charter-july-2026" TargetMode="External"/><Relationship Id="rId15" Type="http://schemas.openxmlformats.org/officeDocument/2006/relationships/hyperlink" Target="https://aegeanwire.com/2026/07/turkey-bans-lgbtq-cruise-ship-from-its-ports-tourism-reviewcom-8061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