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Shift: Why Gay Voters in Europe and Latin America Are Trending Right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a surprising turn: gay and LGBT voters in parts of Europe and Latin America are moving toward conservative and far‑right parties, reshaping old assumptions about identity and politics and raising fresh questions about values, immigration and economic anxieties.</w:t>
      </w:r>
      <w:r/>
    </w:p>
    <w:p>
      <w:r/>
      <w:r>
        <w:t>Essential Takeaways</w:t>
      </w:r>
      <w:r/>
      <w:r/>
    </w:p>
    <w:p>
      <w:pPr>
        <w:pStyle w:val="ListBullet"/>
        <w:spacing w:line="240" w:lineRule="auto"/>
        <w:ind w:left="720"/>
      </w:pPr>
      <w:r/>
      <w:r>
        <w:rPr>
          <w:b/>
        </w:rPr>
        <w:t>Growing right‑lean:</w:t>
      </w:r>
      <w:r>
        <w:t xml:space="preserve"> Surveys and studies suggest rising support for right‑wing and far‑right parties among some gay and LGBT voters in Europe and Latin America.</w:t>
      </w:r>
      <w:r/>
    </w:p>
    <w:p>
      <w:pPr>
        <w:pStyle w:val="ListBullet"/>
        <w:spacing w:line="240" w:lineRule="auto"/>
        <w:ind w:left="720"/>
      </w:pPr>
      <w:r/>
      <w:r>
        <w:rPr>
          <w:b/>
        </w:rPr>
        <w:t>Not just culture:</w:t>
      </w:r>
      <w:r>
        <w:t xml:space="preserve"> Economic pressures, crime and migration concerns are cited as drivers, not only identity politics or backlash against queer activism.</w:t>
      </w:r>
      <w:r/>
    </w:p>
    <w:p>
      <w:pPr>
        <w:pStyle w:val="ListBullet"/>
        <w:spacing w:line="240" w:lineRule="auto"/>
        <w:ind w:left="720"/>
      </w:pPr>
      <w:r/>
      <w:r>
        <w:rPr>
          <w:b/>
        </w:rPr>
        <w:t>Young and varied:</w:t>
      </w:r>
      <w:r>
        <w:t xml:space="preserve"> The trend is particularly notable among younger LGBT voters in several countries, but support is fragmented and differs by national context.</w:t>
      </w:r>
      <w:r/>
    </w:p>
    <w:p>
      <w:pPr>
        <w:pStyle w:val="ListBullet"/>
        <w:spacing w:line="240" w:lineRule="auto"/>
        <w:ind w:left="720"/>
      </w:pPr>
      <w:r/>
      <w:r>
        <w:rPr>
          <w:b/>
        </w:rPr>
        <w:t>Local flavours matter:</w:t>
      </w:r>
      <w:r>
        <w:t xml:space="preserve"> Parties from France to Germany and parties in Latin America attract LGBT voters for different reasons , from security to anti‑corruption.</w:t>
      </w:r>
      <w:r/>
    </w:p>
    <w:p>
      <w:pPr>
        <w:pStyle w:val="ListBullet"/>
        <w:spacing w:line="240" w:lineRule="auto"/>
        <w:ind w:left="720"/>
      </w:pPr>
      <w:r/>
      <w:r>
        <w:rPr>
          <w:b/>
        </w:rPr>
        <w:t>Practical choice:</w:t>
      </w:r>
      <w:r>
        <w:t xml:space="preserve"> For many, backing conservative parties reflects priorities like family law, stability or opposition to particular immigration policies, rather than a full ideological conversion.</w:t>
      </w:r>
      <w:r/>
      <w:r/>
    </w:p>
    <w:p>
      <w:pPr>
        <w:pStyle w:val="Heading2"/>
      </w:pPr>
      <w:r>
        <w:t>A visible ideological turn , what the data and anecdotes show</w:t>
      </w:r>
      <w:r/>
    </w:p>
    <w:p>
      <w:r/>
      <w:r>
        <w:t>Polls in countries such as France, Germany and the UK point to a non‑negligible portion of gay voters shifting to parties on the right or far right, and similar patterns appear across parts of Latin America. The change feels stark because we’ve long assumed sexual minority status mapped neatly onto progressive politics. Yet the mood is more complex now, with voters reporting unease about safety, rising costs and institutional failures. According to research and reporting, this is less about repudiating queer rights and more about reprioritising day‑to‑day concerns.</w:t>
      </w:r>
      <w:r/>
    </w:p>
    <w:p>
      <w:pPr>
        <w:pStyle w:val="Heading2"/>
      </w:pPr>
      <w:r>
        <w:t>Why migration, security and economics are central</w:t>
      </w:r>
      <w:r/>
    </w:p>
    <w:p>
      <w:r/>
      <w:r>
        <w:t>For many LGBT people , especially those who’ve lived under authoritarian regimes or fled economic collapse , migration and public order are existential issues. Studies and regional reporting show that experiences of violence, state breakdown or mass displacement can push voters toward parties promising stability or tougher borders. In Latin America, the immigration of people from failing states has reshaped local politics; in Europe, terror attacks and debates about integration have been invoked by some LGBT voters as reasons to back stricter policies.</w:t>
      </w:r>
      <w:r/>
    </w:p>
    <w:p>
      <w:pPr>
        <w:pStyle w:val="Heading2"/>
      </w:pPr>
      <w:r>
        <w:t>The role of generational change and queer politics fatigue</w:t>
      </w:r>
      <w:r/>
    </w:p>
    <w:p>
      <w:r/>
      <w:r>
        <w:t>Younger LGBT voters seem more likely to make unconventional choices, partly because they interpret identity politics differently. Some express frustration with what they see as an increasingly doctrinaire queer agenda that focuses on cultural signalling rather than bread‑and‑butter issues. That said, the community isn't monolithic: older and younger cohorts diverge, and many still support centre‑left or liberal parties. The takeaway is that generational change is reconfiguring loyalties, not erasing them.</w:t>
      </w:r>
      <w:r/>
    </w:p>
    <w:p>
      <w:pPr>
        <w:pStyle w:val="Heading2"/>
      </w:pPr>
      <w:r>
        <w:t>Parties, personalities and the appeal of conservative LGBT figures</w:t>
      </w:r>
      <w:r/>
    </w:p>
    <w:p>
      <w:r/>
      <w:r>
        <w:t>Right‑wing parties have sometimes sought to normalise conservative LGBT voices as proof their platforms aren’t inherently anti‑gay. High‑profile LGBT figures in conservative movements, plus policy offers like legal recognition of marriage or adoption in exchange for other conservative positions, make it easier for some voters to reconcile sexuality and right‑of‑centre views. Political actors on the right also capitalise on anti‑establishment sentiment and promises to tackle crime or corruption, which can be persuasive if public services are failing.</w:t>
      </w:r>
      <w:r/>
    </w:p>
    <w:p>
      <w:pPr>
        <w:pStyle w:val="Heading2"/>
      </w:pPr>
      <w:r>
        <w:t>What this means for activists, campaigns and everyday voters</w:t>
      </w:r>
      <w:r/>
    </w:p>
    <w:p>
      <w:r/>
      <w:r>
        <w:t>Campaigners and parties ignoring these shifts risk talking past parts of the LGBT electorate. For activists, the lesson is to broaden the agenda: economic security, housing and safety matter as much as symbolic rights. Voters deciding where to place their cross should weigh specific policies , not just party labels , and consider long‑term trade‑offs. For journalists and researchers, the change calls for more granular polling and attention to local histories and migration flows.</w:t>
      </w:r>
      <w:r/>
    </w:p>
    <w:p>
      <w:r/>
      <w:r>
        <w:t>It's a reminder that political identity is layered: sexuality matters, but so do wallets, neighbourhoods and memories of turbulence.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1">
        <w:r>
          <w:rPr>
            <w:color w:val="0000EE"/>
            <w:u w:val="single"/>
          </w:rPr>
          <w:t>[4]</w:t>
        </w:r>
      </w:hyperlink>
      <w:r>
        <w:t xml:space="preserve">, </w:t>
      </w:r>
      <w:hyperlink r:id="rId14">
        <w:r>
          <w:rPr>
            <w:color w:val="0000EE"/>
            <w:u w:val="single"/>
          </w:rPr>
          <w:t>[7]</w:t>
        </w:r>
      </w:hyperlink>
      <w:r>
        <w:t xml:space="preserve">- Paragraph 4: </w:t>
      </w:r>
      <w:hyperlink r:id="rId12">
        <w:r>
          <w:rPr>
            <w:color w:val="0000EE"/>
            <w:u w:val="single"/>
          </w:rPr>
          <w:t>[3]</w:t>
        </w:r>
      </w:hyperlink>
      <w:r>
        <w:t xml:space="preserve">, </w:t>
      </w:r>
      <w:hyperlink r:id="rId15">
        <w:r>
          <w:rPr>
            <w:color w:val="0000EE"/>
            <w:u w:val="single"/>
          </w:rPr>
          <w:t>[5]</w:t>
        </w:r>
      </w:hyperlink>
      <w:r>
        <w:t xml:space="preserve">- Paragraph 5: </w:t>
      </w:r>
      <w:hyperlink r:id="rId13">
        <w:r>
          <w:rPr>
            <w:color w:val="0000EE"/>
            <w:u w:val="single"/>
          </w:rPr>
          <w:t>[6]</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https://www.larepublica.ec/blog/2026/07/27/tanto-en-america-latina-como-en-europa-los-gays-se-derechizan-y-votan-por-tendencias-liberales-o-de-extrema-derecha/</w:t>
        </w:r>
      </w:hyperlink>
      <w:r>
        <w:t xml:space="preserve"> - Please view link - unable to able to access data</w:t>
      </w:r>
      <w:r/>
    </w:p>
    <w:p>
      <w:pPr>
        <w:pStyle w:val="ListNumber"/>
        <w:spacing w:line="240" w:lineRule="auto"/>
        <w:ind w:left="720"/>
      </w:pPr>
      <w:r/>
      <w:hyperlink r:id="rId10">
        <w:r>
          <w:rPr>
            <w:color w:val="0000EE"/>
            <w:u w:val="single"/>
          </w:rPr>
          <w:t>https://www.sciencedirect.com/science/article/abs/pii/S0261379422000993</w:t>
        </w:r>
      </w:hyperlink>
      <w:r>
        <w:t xml:space="preserve"> - This study examines the voting patterns of sexual minorities in Western Europe, revealing that while they tend to support left-leaning parties, they also show support for far-left, center-left, liberal, center-right, and far-right parties. The research indicates that Green parties attract disproportionate support from sexual minorities compared to other political factions, suggesting a nuanced political landscape among this demographic.</w:t>
      </w:r>
      <w:r/>
    </w:p>
    <w:p>
      <w:pPr>
        <w:pStyle w:val="ListNumber"/>
        <w:spacing w:line="240" w:lineRule="auto"/>
        <w:ind w:left="720"/>
      </w:pPr>
      <w:r/>
      <w:hyperlink r:id="rId12">
        <w:r>
          <w:rPr>
            <w:color w:val="0000EE"/>
            <w:u w:val="single"/>
          </w:rPr>
          <w:t>https://www.cambridge.org/core/services/aop-cambridge-core/content/view/2E2B93123127D15D83EE058F1BC0028F/S0304413000017264a.pdf/european_lavender_vote_sexuality_ideology_and_vote_choice_in_western_europe.pdf</w:t>
        </w:r>
      </w:hyperlink>
      <w:r>
        <w:t xml:space="preserve"> - This article explores the 'lavender vote' in Western Europe, focusing on how sexuality influences political preferences and voting behaviour. It finds that partnered lesbians and gay men are more likely than comparable heterosexuals to identify with the left, support leftist policy objectives, and vote for left-of-centre political parties, highlighting the significant impact of sexual orientation on political alignment.</w:t>
      </w:r>
      <w:r/>
    </w:p>
    <w:p>
      <w:pPr>
        <w:pStyle w:val="ListNumber"/>
        <w:spacing w:line="240" w:lineRule="auto"/>
        <w:ind w:left="720"/>
      </w:pPr>
      <w:r/>
      <w:hyperlink r:id="rId11">
        <w:r>
          <w:rPr>
            <w:color w:val="0000EE"/>
            <w:u w:val="single"/>
          </w:rPr>
          <w:t>https://www.lgbtqnation.com/2019/02/gay-men-increasingly-voting-anti-lgbtq-right-wingers-says-new-study/</w:t>
        </w:r>
      </w:hyperlink>
      <w:r>
        <w:t xml:space="preserve"> - This article discusses a study by historian Samuel Huneke, which reveals that gay men in Western countries are increasingly voting for conservative and far-right politicians. The study highlights that in countries like France and Brazil, gay men are more likely than the general electorate to support right-wing parties, challenging the traditional association between the LGBTQ+ community and left-leaning politics.</w:t>
      </w:r>
      <w:r/>
    </w:p>
    <w:p>
      <w:pPr>
        <w:pStyle w:val="ListNumber"/>
        <w:spacing w:line="240" w:lineRule="auto"/>
        <w:ind w:left="720"/>
      </w:pPr>
      <w:r/>
      <w:hyperlink r:id="rId15">
        <w:r>
          <w:rPr>
            <w:color w:val="0000EE"/>
            <w:u w:val="single"/>
          </w:rPr>
          <w:t>https://www.lautarocella.com/publications/51520-do-voters-reject-gay-candidates-partisanship-the-far-right-and-the-electoral-effect-of-candidate-sexual-orientation-in-latin-america</w:t>
        </w:r>
      </w:hyperlink>
      <w:r>
        <w:t xml:space="preserve"> - This research investigates whether voters in Latin America penalise gay candidates, focusing on Argentina, Chile, and Mexico. The study finds that, in general, voters do not punish gay candidates; in Argentina, they are even rewarded. However, voters aligned with the far-right Republican Party in Chile do reject gay candidates, indicating that political orientation influences reactions to candidate sexual orientation.</w:t>
      </w:r>
      <w:r/>
    </w:p>
    <w:p>
      <w:pPr>
        <w:pStyle w:val="ListNumber"/>
        <w:spacing w:line="240" w:lineRule="auto"/>
        <w:ind w:left="720"/>
      </w:pPr>
      <w:r/>
      <w:hyperlink r:id="rId13">
        <w:r>
          <w:rPr>
            <w:color w:val="0000EE"/>
            <w:u w:val="single"/>
          </w:rPr>
          <w:t>https://www.theloop.ecpr.eu/lgbtq-vote-can-keep-far-right-forces-at-bay-in-ep-election/</w:t>
        </w:r>
      </w:hyperlink>
      <w:r>
        <w:t xml:space="preserve"> - This article examines the potential impact of the LGBTQ+ vote in European Parliament elections, suggesting that a mobilised LGBTQ+ electorate could help prevent far-right parties from gaining significant ground. It highlights the importance of LGBTQ+ voter mobilisation in countering the rise of populist radical-right forces in Europe.</w:t>
      </w:r>
      <w:r/>
    </w:p>
    <w:p>
      <w:pPr>
        <w:pStyle w:val="ListNumber"/>
        <w:spacing w:line="240" w:lineRule="auto"/>
        <w:ind w:left="720"/>
      </w:pPr>
      <w:r/>
      <w:hyperlink r:id="rId14">
        <w:r>
          <w:rPr>
            <w:color w:val="0000EE"/>
            <w:u w:val="single"/>
          </w:rPr>
          <w:t>https://www.hornet.com/stories/conservative-gays-west/</w:t>
        </w:r>
      </w:hyperlink>
      <w:r>
        <w:t xml:space="preserve"> - This article discusses the trend of gay men in Western countries increasingly voting for conservative and far-right politicians. It highlights data showing that in countries like Germany, gay men are more likely to support the far-right Alternative for Germany (AfD) party than the general electorate, indicating a shift in political alignment within the LGBTQ+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arepublica.ec/blog/2026/07/27/tanto-en-america-latina-como-en-europa-los-gays-se-derechizan-y-votan-por-tendencias-liberales-o-de-extrema-derecha/" TargetMode="External"/><Relationship Id="rId10" Type="http://schemas.openxmlformats.org/officeDocument/2006/relationships/hyperlink" Target="https://www.sciencedirect.com/science/article/abs/pii/S0261379422000993" TargetMode="External"/><Relationship Id="rId11" Type="http://schemas.openxmlformats.org/officeDocument/2006/relationships/hyperlink" Target="https://www.lgbtqnation.com/2019/02/gay-men-increasingly-voting-anti-lgbtq-right-wingers-says-new-study/" TargetMode="External"/><Relationship Id="rId12" Type="http://schemas.openxmlformats.org/officeDocument/2006/relationships/hyperlink" Target="https://www.cambridge.org/core/services/aop-cambridge-core/content/view/2E2B93123127D15D83EE058F1BC0028F/S0304413000017264a.pdf/european_lavender_vote_sexuality_ideology_and_vote_choice_in_western_europe.pdf" TargetMode="External"/><Relationship Id="rId13" Type="http://schemas.openxmlformats.org/officeDocument/2006/relationships/hyperlink" Target="https://www.theloop.ecpr.eu/lgbtq-vote-can-keep-far-right-forces-at-bay-in-ep-election/" TargetMode="External"/><Relationship Id="rId14" Type="http://schemas.openxmlformats.org/officeDocument/2006/relationships/hyperlink" Target="https://www.hornet.com/stories/conservative-gays-west/" TargetMode="External"/><Relationship Id="rId15" Type="http://schemas.openxmlformats.org/officeDocument/2006/relationships/hyperlink" Target="https://www.lautarocella.com/publications/51520-do-voters-reject-gay-candidates-partisanship-the-far-right-and-the-electoral-effect-of-candidate-sexual-orientation-in-latin-americ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