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Coverage: Why the Berlin CSD Attack Changes How We Think About Public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the unsettling shift: after the violent attack on Berlin’s Pride (CSD), organisers, clubbers and politicians are rethinking what public safety and solidarity actually look like , and why marginalised communities now need more than words of sympathy.</w:t>
      </w:r>
      <w:r/>
    </w:p>
    <w:p>
      <w:r/>
      <w:r>
        <w:t>Essential Takeaways</w:t>
      </w:r>
      <w:r/>
      <w:r/>
    </w:p>
    <w:p>
      <w:pPr>
        <w:pStyle w:val="ListBullet"/>
        <w:spacing w:line="240" w:lineRule="auto"/>
        <w:ind w:left="720"/>
      </w:pPr>
      <w:r/>
      <w:r>
        <w:rPr>
          <w:b/>
        </w:rPr>
        <w:t>Immediate impact:</w:t>
      </w:r>
      <w:r>
        <w:t xml:space="preserve"> The Pride day attack in Berlin injured multiple people and shattered a sense of safety at a high-profile public event.</w:t>
      </w:r>
      <w:r/>
    </w:p>
    <w:p>
      <w:pPr>
        <w:pStyle w:val="ListBullet"/>
        <w:spacing w:line="240" w:lineRule="auto"/>
        <w:ind w:left="720"/>
      </w:pPr>
      <w:r/>
      <w:r>
        <w:rPr>
          <w:b/>
        </w:rPr>
        <w:t>Political reaction:</w:t>
      </w:r>
      <w:r>
        <w:t xml:space="preserve"> Prominent officials offered support, but critics say policy and funding cuts to queer projects undercut those words.</w:t>
      </w:r>
      <w:r/>
    </w:p>
    <w:p>
      <w:pPr>
        <w:pStyle w:val="ListBullet"/>
        <w:spacing w:line="240" w:lineRule="auto"/>
        <w:ind w:left="720"/>
      </w:pPr>
      <w:r/>
      <w:r>
        <w:rPr>
          <w:b/>
        </w:rPr>
        <w:t>Social tension:</w:t>
      </w:r>
      <w:r>
        <w:t xml:space="preserve"> Online and political debates quickly turned to finger‑pointing, distracting from victim care and community mourning.</w:t>
      </w:r>
      <w:r/>
    </w:p>
    <w:p>
      <w:pPr>
        <w:pStyle w:val="ListBullet"/>
        <w:spacing w:line="240" w:lineRule="auto"/>
        <w:ind w:left="720"/>
      </w:pPr>
      <w:r/>
      <w:r>
        <w:rPr>
          <w:b/>
        </w:rPr>
        <w:t>Cultural stakes:</w:t>
      </w:r>
      <w:r>
        <w:t xml:space="preserve"> Club culture and queer spaces , vital to music and social life , feel exposed and under political pressure.</w:t>
      </w:r>
      <w:r/>
    </w:p>
    <w:p>
      <w:pPr>
        <w:pStyle w:val="ListBullet"/>
        <w:spacing w:line="240" w:lineRule="auto"/>
        <w:ind w:left="720"/>
      </w:pPr>
      <w:r/>
      <w:r>
        <w:rPr>
          <w:b/>
        </w:rPr>
        <w:t>Practical need:</w:t>
      </w:r>
      <w:r>
        <w:t xml:space="preserve"> Organisers and attendees are calling for clearer protection, consistent funding, and space to grieve without being dragged into partisan battles.</w:t>
      </w:r>
      <w:r/>
      <w:r/>
    </w:p>
    <w:p>
      <w:pPr>
        <w:pStyle w:val="Heading2"/>
      </w:pPr>
      <w:r>
        <w:t>What happened and why the shock still feels physical</w:t>
      </w:r>
      <w:r/>
    </w:p>
    <w:p>
      <w:r/>
      <w:r>
        <w:t>The attack during Berlin’s Pride march left bystanders injured and a crowd that moments earlier felt buoyant and safe suddenly raw and frightened. Reports from local outlets and European media outlined the scene and the immediate emergency response, and the jolt isn’t just about bodies hurt , it’s about a loss of a reassuring, decades‑old feeling of safety.</w:t>
      </w:r>
      <w:r/>
    </w:p>
    <w:p>
      <w:r/>
      <w:r>
        <w:t>Organisers and club communities reacted with disbelief and grief, and that emotional texture matters: these events aren’t merely calendar fixtures, they’re places where identity, music and friendship are publicly affirmed. When violence crashes into that, it’s personal for entire communities.</w:t>
      </w:r>
      <w:r/>
    </w:p>
    <w:p>
      <w:pPr>
        <w:pStyle w:val="Heading2"/>
      </w:pPr>
      <w:r>
        <w:t>Political sympathy versus long-term protection</w:t>
      </w:r>
      <w:r/>
    </w:p>
    <w:p>
      <w:r/>
      <w:r>
        <w:t>Senior politicians voiced support for the queer community almost immediately. Yet commentators and community leaders have pointed out a contradiction: supportive speeches ring hollow if programmes and funding that sustain queer projects are being cut back in day‑to‑day politics.</w:t>
      </w:r>
      <w:r/>
    </w:p>
    <w:p>
      <w:r/>
      <w:r>
        <w:t>This is important because public safety isn’t only about policing a parade; it’s about the resources that keep safe spaces running year round. If policy removes those supports, the resilience of queer venues, community centres and outreach programmes is weakened just when they’re most needed.</w:t>
      </w:r>
      <w:r/>
    </w:p>
    <w:p>
      <w:pPr>
        <w:pStyle w:val="Heading2"/>
      </w:pPr>
      <w:r>
        <w:t>The debate that hijacked the conversation</w:t>
      </w:r>
      <w:r/>
    </w:p>
    <w:p>
      <w:r/>
      <w:r>
        <w:t>Within hours social media and comment threads had shifted from condolences to political scoring. Some responses fell into predictable xenophobic tropes, while others used the tragedy to replay longstanding left‑wing internal arguments , about alliances, foreign policy and who gets to claim moral high ground.</w:t>
      </w:r>
      <w:r/>
    </w:p>
    <w:p>
      <w:r/>
      <w:r>
        <w:t>That scramble for narrative dominance does a direct disservice to victims and to those grieving. When a tragedy becomes a battleground for proving you’re right, the person at the centre , and the need for calm, coordinated care , gets sidelined.</w:t>
      </w:r>
      <w:r/>
    </w:p>
    <w:p>
      <w:pPr>
        <w:pStyle w:val="Heading2"/>
      </w:pPr>
      <w:r>
        <w:t>What this means for clubs, raves and queer venues</w:t>
      </w:r>
      <w:r/>
    </w:p>
    <w:p>
      <w:r/>
      <w:r>
        <w:t>Club culture has been described as uniquely vulnerable in recent weeks, and there’s a reason for that. These spaces rely on voluntary goodwill, precarious funding and a public assumption that they’re harmless social outlets. When those assumptions evaporate, the ripple effects touch everything from underground parties to major festivals.</w:t>
      </w:r>
      <w:r/>
    </w:p>
    <w:p>
      <w:r/>
      <w:r>
        <w:t>Practically, organisers should now reassess security plans, communication strategies and support networks for attendees. That means clearer emergency procedures, trained stewards, accessible First Aid points and a plan to offer counselling after traumatic events.</w:t>
      </w:r>
      <w:r/>
    </w:p>
    <w:p>
      <w:pPr>
        <w:pStyle w:val="Heading2"/>
      </w:pPr>
      <w:r>
        <w:t>How to support safety without silencing mourning</w:t>
      </w:r>
      <w:r/>
    </w:p>
    <w:p>
      <w:r/>
      <w:r>
        <w:t>There are simple, effective steps local authorities and event hosts can take. First, keep channels of support open and well publicised for survivors and witnesses. Second, maintain funding for community projects that build resilience. Third, resist the urge to let political point‑scoring fill spaces meant for grief.</w:t>
      </w:r>
      <w:r/>
    </w:p>
    <w:p>
      <w:r/>
      <w:r>
        <w:t>Communities need the chance to mourn and to remember the cultural contributions queer spaces have made , not have their pain co‑opted for arguments. That kind of respect is a small but crucial act of solidarity.</w:t>
      </w:r>
      <w:r/>
    </w:p>
    <w:p>
      <w:r/>
      <w:r>
        <w:t>It’s a small change that can make every public gathering a little safer and a lot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https://groove.de/2026/07/27/terroranschlag-auf-csd-berlin-es-sollte-um-mehr-gehen-als-recht-zu-haben/</w:t>
        </w:r>
      </w:hyperlink>
      <w:r>
        <w:t xml:space="preserve"> - Please view link - unable to able to access data</w:t>
      </w:r>
      <w:r/>
    </w:p>
    <w:p>
      <w:pPr>
        <w:pStyle w:val="ListNumber"/>
        <w:spacing w:line="240" w:lineRule="auto"/>
        <w:ind w:left="720"/>
      </w:pPr>
      <w:r/>
      <w:hyperlink r:id="rId10">
        <w:r>
          <w:rPr>
            <w:color w:val="0000EE"/>
            <w:u w:val="single"/>
          </w:rPr>
          <w:t>https://elpais.com/internacional/2026-07-25/varios-heridos-por-un-atropello-durante-el-dia-del-orgullo-en-berlin.html</w:t>
        </w:r>
      </w:hyperlink>
      <w:r>
        <w:t xml:space="preserve"> - On July 25, 2026, a tragic attack occurred during the LGTBI+ Pride Day celebrations in Berlin when a white van drove into the crowd, resulting in at least one death and 17 injuries, three of them critically and five seriously. The driver fled after crashing the vehicle into a tree in Tiergarten Park, where the event concluded with music and speeches. Authorities have identified a suspect linked to the Islamist sphere and are conducting an extensive search operation with helicopters and thermal cameras.</w:t>
      </w:r>
      <w:r/>
    </w:p>
    <w:p>
      <w:pPr>
        <w:pStyle w:val="ListNumber"/>
        <w:spacing w:line="240" w:lineRule="auto"/>
        <w:ind w:left="720"/>
      </w:pPr>
      <w:r/>
      <w:hyperlink r:id="rId11">
        <w:r>
          <w:rPr>
            <w:color w:val="0000EE"/>
            <w:u w:val="single"/>
          </w:rPr>
          <w:t>https://www.mdr.de/nachrichten/deutschland/panorama/terror-anschlag-islamist-fahndung-dobrindt-berlin%2Ccsd-326.html</w:t>
        </w:r>
      </w:hyperlink>
      <w:r>
        <w:t xml:space="preserve"> - Federal Interior Minister Alexander Dobrindt has classified the car attack at the Berlin Christopher Street Day (CSD) as an 'Islamist terrorist attack'. A woman was killed, and 29 people were injured, some severely. The suspect is currently being sought intensively. Chancellor Friedrich Merz called for not being intimidated by such acts.</w:t>
      </w:r>
      <w:r/>
    </w:p>
    <w:p>
      <w:pPr>
        <w:pStyle w:val="ListNumber"/>
        <w:spacing w:line="240" w:lineRule="auto"/>
        <w:ind w:left="720"/>
      </w:pPr>
      <w:r/>
      <w:hyperlink r:id="rId15">
        <w:r>
          <w:rPr>
            <w:color w:val="0000EE"/>
            <w:u w:val="single"/>
          </w:rPr>
          <w:t>https://www.euronews.com/my-europe/2026/07/26/attack-on-berlin-pride-political-islam-threatens-open-society</w:t>
        </w:r>
      </w:hyperlink>
      <w:r>
        <w:t xml:space="preserve"> - The attack on Berlin's Christopher Street Day (CSD), allegedly by an Islamist, is an assault on free Western society, writes CDU member Rene Powilleit in a Euronews op-ed. He leads Berlin's 'Lesbians and Gays in the Union'. The attack resulted in one woman losing her life, and many others were injured, some of them seriously.</w:t>
      </w:r>
      <w:r/>
    </w:p>
    <w:p>
      <w:pPr>
        <w:pStyle w:val="ListNumber"/>
        <w:spacing w:line="240" w:lineRule="auto"/>
        <w:ind w:left="720"/>
      </w:pPr>
      <w:r/>
      <w:hyperlink r:id="rId14">
        <w:r>
          <w:rPr>
            <w:color w:val="0000EE"/>
            <w:u w:val="single"/>
          </w:rPr>
          <w:t>https://www.migazin.de/2026/07/27/csd-anschlag-verschiebt-politische-debatte-und-afd-profitiert/</w:t>
        </w:r>
      </w:hyperlink>
      <w:r>
        <w:t xml:space="preserve"> - Studies and analyses show that terrorist attacks can change voting behaviour. Particularly, right-wing parties benefit from fear, intensified migration debates, and an increasingly aggressive political climate in the country. The article discusses how the CSD attack has shifted the political debate and how the AfD is profiting from it.</w:t>
      </w:r>
      <w:r/>
    </w:p>
    <w:p>
      <w:pPr>
        <w:pStyle w:val="ListNumber"/>
        <w:spacing w:line="240" w:lineRule="auto"/>
        <w:ind w:left="720"/>
      </w:pPr>
      <w:r/>
      <w:hyperlink r:id="rId12">
        <w:r>
          <w:rPr>
            <w:color w:val="0000EE"/>
            <w:u w:val="single"/>
          </w:rPr>
          <w:t>https://www.zeit.de/news/2026-07/26/was-fuer-eine-abscheuliche-tat-reaktionen-auf-csd-angriff</w:t>
        </w:r>
      </w:hyperlink>
      <w:r>
        <w:t xml:space="preserve"> - After the car attack on the Christopher Street Day in Berlin, politicians from all parties expressed their shock. Chancellor Friedrich Merz described the act as an 'attack on our society'. The article provides an overview of various reactions to the CSD attack.</w:t>
      </w:r>
      <w:r/>
    </w:p>
    <w:p>
      <w:pPr>
        <w:pStyle w:val="ListNumber"/>
        <w:spacing w:line="240" w:lineRule="auto"/>
        <w:ind w:left="720"/>
      </w:pPr>
      <w:r/>
      <w:hyperlink r:id="rId13">
        <w:r>
          <w:rPr>
            <w:color w:val="0000EE"/>
            <w:u w:val="single"/>
          </w:rPr>
          <w:t>https://www.zdfheute.de/panorama/csd-berlin-anschlag-reaktionen-100.html</w:t>
        </w:r>
      </w:hyperlink>
      <w:r>
        <w:t xml:space="preserve"> - There is stunned horror after the attack on the CSD in Berlin. Chancellor Merz and politicians from all parties condemn the act. Celebrities also show a fighting spirit. Chancellor Friedrich Merz expressed his condolences to the victims and stated that they would not be intimidated and would draw consequences.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oove.de/2026/07/27/terroranschlag-auf-csd-berlin-es-sollte-um-mehr-gehen-als-recht-zu-haben/" TargetMode="External"/><Relationship Id="rId10" Type="http://schemas.openxmlformats.org/officeDocument/2006/relationships/hyperlink" Target="https://elpais.com/internacional/2026-07-25/varios-heridos-por-un-atropello-durante-el-dia-del-orgullo-en-berlin.html" TargetMode="External"/><Relationship Id="rId11" Type="http://schemas.openxmlformats.org/officeDocument/2006/relationships/hyperlink" Target="https://www.mdr.de/nachrichten/deutschland/panorama/terror-anschlag-islamist-fahndung-dobrindt-berlin%2Ccsd-326.html" TargetMode="External"/><Relationship Id="rId12" Type="http://schemas.openxmlformats.org/officeDocument/2006/relationships/hyperlink" Target="https://www.zeit.de/news/2026-07/26/was-fuer-eine-abscheuliche-tat-reaktionen-auf-csd-angriff" TargetMode="External"/><Relationship Id="rId13" Type="http://schemas.openxmlformats.org/officeDocument/2006/relationships/hyperlink" Target="https://www.zdfheute.de/panorama/csd-berlin-anschlag-reaktionen-100.html" TargetMode="External"/><Relationship Id="rId14" Type="http://schemas.openxmlformats.org/officeDocument/2006/relationships/hyperlink" Target="https://www.migazin.de/2026/07/27/csd-anschlag-verschiebt-politische-debatte-und-afd-profitiert/" TargetMode="External"/><Relationship Id="rId15" Type="http://schemas.openxmlformats.org/officeDocument/2006/relationships/hyperlink" Target="https://www.euronews.com/my-europe/2026/07/26/attack-on-berlin-pride-political-islam-threatens-open-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