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Francisco Affordable Housing for LGBTQ Seniors Raises Legal Questions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policy and neighbours alike are watching a new affordable-housing plan in San Francisco , a 15‑storey development pitched for low-income LGBTQ seniors that developers and politicians praise, while a resident has filed a discrimination complaint arguing the project unlawfully preferences sexual orientation.</w:t>
      </w:r>
      <w:r/>
    </w:p>
    <w:p>
      <w:r/>
      <w:r>
        <w:t>Essential Takeaways</w:t>
      </w:r>
      <w:r/>
      <w:r/>
    </w:p>
    <w:p>
      <w:pPr>
        <w:pStyle w:val="ListBullet"/>
        <w:spacing w:line="240" w:lineRule="auto"/>
        <w:ind w:left="720"/>
      </w:pPr>
      <w:r/>
      <w:r>
        <w:rPr>
          <w:b/>
        </w:rPr>
        <w:t>Project basics:</w:t>
      </w:r>
      <w:r>
        <w:t xml:space="preserve"> A 15‑storey, 187‑unit building at 1939 Market Street is proposed for low‑income seniors, with studios and one‑bedrooms, climate‑minded design and strong transit links.</w:t>
      </w:r>
      <w:r/>
    </w:p>
    <w:p>
      <w:pPr>
        <w:pStyle w:val="ListBullet"/>
        <w:spacing w:line="240" w:lineRule="auto"/>
        <w:ind w:left="720"/>
      </w:pPr>
      <w:r/>
      <w:r>
        <w:rPr>
          <w:b/>
        </w:rPr>
        <w:t>Funding and ownership:</w:t>
      </w:r>
      <w:r>
        <w:t xml:space="preserve"> The site has at least $47m in state funding; the city owns the land and leases it long‑term to Mercy Housing.</w:t>
      </w:r>
      <w:r/>
    </w:p>
    <w:p>
      <w:pPr>
        <w:pStyle w:val="ListBullet"/>
        <w:spacing w:line="240" w:lineRule="auto"/>
        <w:ind w:left="720"/>
      </w:pPr>
      <w:r/>
      <w:r>
        <w:rPr>
          <w:b/>
        </w:rPr>
        <w:t>Complaint filed:</w:t>
      </w:r>
      <w:r>
        <w:t xml:space="preserve"> A resident has lodged a complaint with San Francisco’s Human Rights Commission claiming promotional language signals an illegal preference for LGBTQ applicants.</w:t>
      </w:r>
      <w:r/>
    </w:p>
    <w:p>
      <w:pPr>
        <w:pStyle w:val="ListBullet"/>
        <w:spacing w:line="240" w:lineRule="auto"/>
        <w:ind w:left="720"/>
      </w:pPr>
      <w:r/>
      <w:r>
        <w:rPr>
          <w:b/>
        </w:rPr>
        <w:t>Officials’ stance:</w:t>
      </w:r>
      <w:r>
        <w:t xml:space="preserve"> The Mayor’s Office of Housing and Community Development says sexual orientation can’t be a leasing criterion but that targeted outreach to queer elders is allowed.</w:t>
      </w:r>
      <w:r/>
    </w:p>
    <w:p>
      <w:pPr>
        <w:pStyle w:val="ListBullet"/>
        <w:spacing w:line="240" w:lineRule="auto"/>
        <w:ind w:left="720"/>
      </w:pPr>
      <w:r/>
      <w:r>
        <w:rPr>
          <w:b/>
        </w:rPr>
        <w:t>Practical note:</w:t>
      </w:r>
      <w:r>
        <w:t xml:space="preserve"> Developers say leasing will follow fair‑housing lotteries; outreach and specialised services nearby aim to serve a demographic with documented need.</w:t>
      </w:r>
      <w:r/>
      <w:r/>
    </w:p>
    <w:p>
      <w:pPr>
        <w:pStyle w:val="Heading2"/>
      </w:pPr>
      <w:r>
        <w:t>What’s on the table at 1939 Market Street , and why it looks different</w:t>
      </w:r>
      <w:r/>
    </w:p>
    <w:p>
      <w:r/>
      <w:r>
        <w:t>The proposal is visually striking, a tall, modern block promising compact, affordable homes for older residents who'd typically struggle in San Francisco's market, and renderings even show a rainbow motif. Advocates say the design feels warm and targeted; critics say targeted can tip into exclusion. According to local coverage, the site would offer 187 studios and one‑bedrooms, with construction expected to begin later this year or in early 2027. The key tension is between creating safe, affirming spaces and obeying non‑discrimination rules.</w:t>
      </w:r>
      <w:r/>
    </w:p>
    <w:p>
      <w:pPr>
        <w:pStyle w:val="Heading2"/>
      </w:pPr>
      <w:r>
        <w:t>Why some officials and nonprofits pushed the LGBTQ framing</w:t>
      </w:r>
      <w:r/>
    </w:p>
    <w:p>
      <w:r/>
      <w:r>
        <w:t>Supporters frame the project as filling a clear need: LGBTQ elders face higher rates of housing insecurity, social isolation and medical marginalisation. Organisations like Openhouse are lined up to provide nearby services, and elected officials publicly celebrated the plan as one that will "serve" queer seniors. Industry pieces and advocacy reporting have chronicled this trend , San Francisco has been a leader in integrating LGBT senior services for years , and backers argue focused outreach helps an underserved group access scarce homes.</w:t>
      </w:r>
      <w:r/>
    </w:p>
    <w:p>
      <w:pPr>
        <w:pStyle w:val="Heading2"/>
      </w:pPr>
      <w:r>
        <w:t>The complaint , what it claims and the legal question</w:t>
      </w:r>
      <w:r/>
    </w:p>
    <w:p>
      <w:r/>
      <w:r>
        <w:t>A resident, alarmed at public statements by politicians and developers, filed a complaint with the city's Human Rights Commission, arguing that promotional language indicates a preference based on sexual orientation and therefore could violate fair‑housing law. He points to press releases and social posts that explicitly name LGBTQ seniors as the focus. City rules and state and federal fair‑housing laws generally prohibit leasing that discriminates by sexual orientation, so the claim centres on whether promotion equals preference when the actual leasing process follows open eligibility.</w:t>
      </w:r>
      <w:r/>
    </w:p>
    <w:p>
      <w:pPr>
        <w:pStyle w:val="Heading2"/>
      </w:pPr>
      <w:r>
        <w:t>Officials’ reply: outreach allowed, selection must remain neutral</w:t>
      </w:r>
      <w:r/>
    </w:p>
    <w:p>
      <w:r/>
      <w:r>
        <w:t>City spokespeople and the developer have pushed back politely but firmly: the building is open to all age‑ and income‑eligible applicants, and leasing will follow standard fair‑housing and lottery requirements. The Mayor’s Office has said it cannot reserve units by sexuality, but it also notes "targeted outreach" is permissible , that can mean community advertising, partnerships with LGBT organisations, or programming that makes the building welcoming. That carve‑out is crucial: outreach aims to help underserved groups apply, not to bar others.</w:t>
      </w:r>
      <w:r/>
    </w:p>
    <w:p>
      <w:pPr>
        <w:pStyle w:val="Heading2"/>
      </w:pPr>
      <w:r>
        <w:t>What this means for older LGBTQ people , and for neighbours worried about fairness</w:t>
      </w:r>
      <w:r/>
    </w:p>
    <w:p>
      <w:r/>
      <w:r>
        <w:t>Practical reality matters: many queer elders would welcome a building with culturally competent services nearby, a calm atmosphere and staff attuned to their needs. At the same time, neighbours who pay taxes rightly expect public funds to be distributed fairly. The likely outcome is a careful balancing act: continued targeted outreach, transparent lottery and eligibility rules, and clear messaging that the building is nondiscriminatory in admissions. If you’re applying for similar housing, check eligibility, ask about outreach practices, and keep records of advertising or priority claims.</w:t>
      </w:r>
      <w:r/>
    </w:p>
    <w:p>
      <w:pPr>
        <w:pStyle w:val="Heading2"/>
      </w:pPr>
      <w:r>
        <w:t>Looking ahead: policy, precedent and simple advice</w:t>
      </w:r>
      <w:r/>
    </w:p>
    <w:p>
      <w:r/>
      <w:r>
        <w:t>This dispute could set a tone for how cities design culturally focused affordable housing without crossing legal lines. According to reporting, the city has funded the project with substantial state dollars and a long lease to Mercy Housing , so public scrutiny will stay high. For advocates and applicants, insist on clarity: ask providers how they define outreach, who runs lotteries, and what recourse exists if you feel excluded. For policymakers, the lesson is to craft precise language that affirms a community without implying exclusivity.</w:t>
      </w:r>
      <w:r/>
    </w:p>
    <w:p>
      <w:r/>
      <w:r>
        <w:t>It's a local fight with national resonance , and a reminder that good intentions need clear rules to be fair.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[3]</w:t>
        </w:r>
      </w:hyperlink>
      <w:r>
        <w:t xml:space="preserve">- Paragraph 2: </w:t>
      </w:r>
      <w:hyperlink r:id="rId10">
        <w:r>
          <w:rPr>
            <w:color w:val="0000EE"/>
            <w:u w:val="single"/>
          </w:rPr>
          <w:t>[7]</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https://nypost.com/2026/07/24/us-news/sf-affordable-housing-for-lgbt-seniors-accused-of-civil-rights-violation/</w:t>
        </w:r>
      </w:hyperlink>
      <w:r>
        <w:t xml:space="preserve"> - Please view link - unable to able to access data</w:t>
      </w:r>
      <w:r/>
    </w:p>
    <w:p>
      <w:pPr>
        <w:pStyle w:val="ListNumber"/>
        <w:spacing w:line="240" w:lineRule="auto"/>
        <w:ind w:left="720"/>
      </w:pPr>
      <w:r/>
      <w:hyperlink r:id="rId13">
        <w:r>
          <w:rPr>
            <w:color w:val="0000EE"/>
            <w:u w:val="single"/>
          </w:rPr>
          <w:t>https://www.sf.gov/es/file-discrimination-complaint</w:t>
        </w:r>
      </w:hyperlink>
      <w:r>
        <w:t xml:space="preserve"> - The City and County of San Francisco's official website provides information on how to file a discrimination complaint. Residents can submit complaints related to employment, housing, businesses, or public spaces. The process is free of charge and offers multiple submission methods, including an online form, email, phone, or in-person visits to the Human Rights Commission office. The website also outlines the types of discrimination covered and provides contact details for further assistance.</w:t>
      </w:r>
      <w:r/>
    </w:p>
    <w:p>
      <w:pPr>
        <w:pStyle w:val="ListNumber"/>
        <w:spacing w:line="240" w:lineRule="auto"/>
        <w:ind w:left="720"/>
      </w:pPr>
      <w:r/>
      <w:hyperlink r:id="rId11">
        <w:r>
          <w:rPr>
            <w:color w:val="0000EE"/>
            <w:u w:val="single"/>
          </w:rPr>
          <w:t>https://www.lgbtqnation.com/2024/10/affordable-housing-project-for-queer-seniors-faces-setback-despite-rising-need/</w:t>
        </w:r>
      </w:hyperlink>
      <w:r>
        <w:t xml:space="preserve"> - An article from LGBTQ Nation discusses a setback faced by an affordable housing project for LGBTQ+ seniors in San Francisco's Castro District. Despite the rising need for such housing, Mercy Housing California's application for nearly $39 million in funding was denied. The project aimed to build a 187-unit affordable housing development, but limited funds and higher-scoring applicants led to the denial. The article highlights the challenges in securing funding for LGBTQ+ senior housing.</w:t>
      </w:r>
      <w:r/>
    </w:p>
    <w:p>
      <w:pPr>
        <w:pStyle w:val="ListNumber"/>
        <w:spacing w:line="240" w:lineRule="auto"/>
        <w:ind w:left="720"/>
      </w:pPr>
      <w:r/>
      <w:hyperlink r:id="rId15">
        <w:r>
          <w:rPr>
            <w:color w:val="0000EE"/>
            <w:u w:val="single"/>
          </w:rPr>
          <w:t>https://www.lgbtqnation.com/2017/06/san-francisco-leads-way-integrated-lgbt-senior-housing-services/</w:t>
        </w:r>
      </w:hyperlink>
      <w:r>
        <w:t xml:space="preserve"> - This article from LGBTQ Nation highlights San Francisco's pioneering efforts in providing integrated housing and services for LGBTQ+ seniors. Openhouse, the city's only LGBTQ+ senior-focused organisation, has been instrumental in offering housing workshops, support groups, and social events. The article details the opening of the Openhouse Community at 55 Laguna Street, featuring 40 affordable apartments developed in partnership with Mercy Housing California, and plans for additional housing to create one of the largest LGBTQ+ senior communities in the country.</w:t>
      </w:r>
      <w:r/>
    </w:p>
    <w:p>
      <w:pPr>
        <w:pStyle w:val="ListNumber"/>
        <w:spacing w:line="240" w:lineRule="auto"/>
        <w:ind w:left="720"/>
      </w:pPr>
      <w:r/>
      <w:hyperlink r:id="rId12">
        <w:r>
          <w:rPr>
            <w:color w:val="0000EE"/>
            <w:u w:val="single"/>
          </w:rPr>
          <w:t>https://www.gayly.com/affordable-housing-complex-lgbtq-seniors-be-built-san-francisco</w:t>
        </w:r>
      </w:hyperlink>
      <w:r>
        <w:t xml:space="preserve"> - The Gayly reports on San Francisco's plan to build a 15-story affordable housing complex for LGBTQ+ seniors. The project aims to address the increasing need for affordable housing among the aging LGBTQ+ population. The article includes insights from Dani Soto, Deputy Director of Openhouse, who emphasises the heightened need for affordable housing as individuals age and incomes become restricted. The development is set to transform an empty lot on Market Street into a residential building for seniors.</w:t>
      </w:r>
      <w:r/>
    </w:p>
    <w:p>
      <w:pPr>
        <w:pStyle w:val="ListNumber"/>
        <w:spacing w:line="240" w:lineRule="auto"/>
        <w:ind w:left="720"/>
      </w:pPr>
      <w:r/>
      <w:hyperlink r:id="rId14">
        <w:r>
          <w:rPr>
            <w:color w:val="0000EE"/>
            <w:u w:val="single"/>
          </w:rPr>
          <w:t>https://www.advocate.com/news/california-affordable-housing-lgbtq-seniors</w:t>
        </w:r>
      </w:hyperlink>
      <w:r>
        <w:t xml:space="preserve"> - Advocate.com reports on San Francisco's approval of nearly 200 affordable housing units for low-income LGBTQ+ seniors. The development is part of the city's initiative to address the housing needs of its aging LGBTQ+ population. The article provides details on the project's scope and its significance in providing affordable housing options for LGBTQ+ seniors in San Francisco.</w:t>
      </w:r>
      <w:r/>
    </w:p>
    <w:p>
      <w:pPr>
        <w:pStyle w:val="ListNumber"/>
        <w:spacing w:line="240" w:lineRule="auto"/>
        <w:ind w:left="720"/>
      </w:pPr>
      <w:r/>
      <w:hyperlink r:id="rId10">
        <w:r>
          <w:rPr>
            <w:color w:val="0000EE"/>
            <w:u w:val="single"/>
          </w:rPr>
          <w:t>https://abc7news.com/post/san-francisco-developing-15-story-affordable-housing-building-lgbtq-seniors-aging-population-grows/18330872/</w:t>
        </w:r>
      </w:hyperlink>
      <w:r>
        <w:t xml:space="preserve"> - ABC7 San Francisco reports on the development of a 15-story affordable housing building for LGBTQ+ seniors in response to the city's aging population. The article highlights the challenges faced by the LGBTQ+ community in securing affordable housing and the efforts being made to address these needs. Insights from Dani Soto, Deputy Director of Openhouse, are included, emphasising the increased need for affordable housing as individuals age and incomes become restricted.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ypost.com/2026/07/24/us-news/sf-affordable-housing-for-lgbt-seniors-accused-of-civil-rights-violation/" TargetMode="External"/><Relationship Id="rId10" Type="http://schemas.openxmlformats.org/officeDocument/2006/relationships/hyperlink" Target="https://abc7news.com/post/san-francisco-developing-15-story-affordable-housing-building-lgbtq-seniors-aging-population-grows/18330872/" TargetMode="External"/><Relationship Id="rId11" Type="http://schemas.openxmlformats.org/officeDocument/2006/relationships/hyperlink" Target="https://www.lgbtqnation.com/2024/10/affordable-housing-project-for-queer-seniors-faces-setback-despite-rising-need/" TargetMode="External"/><Relationship Id="rId12" Type="http://schemas.openxmlformats.org/officeDocument/2006/relationships/hyperlink" Target="https://www.gayly.com/affordable-housing-complex-lgbtq-seniors-be-built-san-francisco" TargetMode="External"/><Relationship Id="rId13" Type="http://schemas.openxmlformats.org/officeDocument/2006/relationships/hyperlink" Target="https://www.sf.gov/es/file-discrimination-complaint" TargetMode="External"/><Relationship Id="rId14" Type="http://schemas.openxmlformats.org/officeDocument/2006/relationships/hyperlink" Target="https://www.advocate.com/news/california-affordable-housing-lgbtq-seniors" TargetMode="External"/><Relationship Id="rId15" Type="http://schemas.openxmlformats.org/officeDocument/2006/relationships/hyperlink" Target="https://www.lgbtqnation.com/2017/06/san-francisco-leads-way-integrated-lgbt-senior-housing-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