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Protests in Amsterdam: Why This Year Feels More Like Resistance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colour and the conviction , thousands walked Amsterdam’s Pride route this weekend and many say it felt less like a party and more like a protest. Young people, newcomers and long-time activists marched to push back as acceptance for lhbtiq+ people shows worrying signs of decline.</w:t>
      </w:r>
      <w:r/>
    </w:p>
    <w:p>
      <w:r/>
      <w:r>
        <w:t>Essential Takeaways</w:t>
      </w:r>
      <w:r/>
      <w:r/>
    </w:p>
    <w:p>
      <w:pPr>
        <w:pStyle w:val="ListBullet"/>
        <w:spacing w:line="240" w:lineRule="auto"/>
        <w:ind w:left="720"/>
      </w:pPr>
      <w:r/>
      <w:r>
        <w:rPr>
          <w:b/>
        </w:rPr>
        <w:t>Large turnout:</w:t>
      </w:r>
      <w:r>
        <w:t xml:space="preserve"> Thousands marched in Amsterdam, mixing festival energy with a clear protest atmosphere, visible in flags, glitter and loud singing. </w:t>
      </w:r>
      <w:r/>
    </w:p>
    <w:p>
      <w:pPr>
        <w:pStyle w:val="ListBullet"/>
        <w:spacing w:line="240" w:lineRule="auto"/>
        <w:ind w:left="720"/>
      </w:pPr>
      <w:r/>
      <w:r>
        <w:rPr>
          <w:b/>
        </w:rPr>
        <w:t>Younger presence:</w:t>
      </w:r>
      <w:r>
        <w:t xml:space="preserve"> Many teens and twenty-somethings joined to challenge intolerance among peers and to find visible community. </w:t>
      </w:r>
      <w:r/>
    </w:p>
    <w:p>
      <w:pPr>
        <w:pStyle w:val="ListBullet"/>
        <w:spacing w:line="240" w:lineRule="auto"/>
        <w:ind w:left="720"/>
      </w:pPr>
      <w:r/>
      <w:r>
        <w:rPr>
          <w:b/>
        </w:rPr>
        <w:t>Signal from abroad:</w:t>
      </w:r>
      <w:r>
        <w:t xml:space="preserve"> Gay and trans people fleeing hostile countries attended; for some, Pride is both celebration and declaration of safety. </w:t>
      </w:r>
      <w:r/>
    </w:p>
    <w:p>
      <w:pPr>
        <w:pStyle w:val="ListBullet"/>
        <w:spacing w:line="240" w:lineRule="auto"/>
        <w:ind w:left="720"/>
      </w:pPr>
      <w:r/>
      <w:r>
        <w:rPr>
          <w:b/>
        </w:rPr>
        <w:t>Data-backed concern:</w:t>
      </w:r>
      <w:r>
        <w:t xml:space="preserve"> Recent Dutch monitoring and statistics show a decline in acceptance and a sizeable lhbtiq+ population to defend. </w:t>
      </w:r>
      <w:r/>
    </w:p>
    <w:p>
      <w:pPr>
        <w:pStyle w:val="ListBullet"/>
        <w:spacing w:line="240" w:lineRule="auto"/>
        <w:ind w:left="720"/>
      </w:pPr>
      <w:r/>
      <w:r>
        <w:rPr>
          <w:b/>
        </w:rPr>
        <w:t>City security response:</w:t>
      </w:r>
      <w:r>
        <w:t xml:space="preserve"> Amsterdam authorities signalled heightened vigilance after nearby incidents, aiming to protect celebration without dampening freedom.</w:t>
      </w:r>
      <w:r/>
      <w:r/>
    </w:p>
    <w:p>
      <w:pPr>
        <w:pStyle w:val="Heading2"/>
      </w:pPr>
      <w:r>
        <w:t>A festival’s sparkle with an undercurrent of protest</w:t>
      </w:r>
      <w:r/>
    </w:p>
    <w:p>
      <w:r/>
      <w:r>
        <w:t>The image was unmistakable: short shorts, sparkles and rainbow flags in the fierce sun, but the mood carried an edge. Participants said the carnival vibe is still there, yet the unmistakable feeling this year was one of resistance, not only revelry. According to local reports, people laughed and danced, but many described attendance as a deliberate act of visibility rather than pure fun.</w:t>
      </w:r>
      <w:r/>
    </w:p>
    <w:p>
      <w:r/>
      <w:r>
        <w:t>That blending of party and protest isn’t new to Pride, but it’s sharper this year. Organisers and marchers told reporters they felt compelled to show up because rights and acceptance feel under pressure. For many walkers, the march was a public statement , a way to be seen and counted in an uncertain climate.</w:t>
      </w:r>
      <w:r/>
    </w:p>
    <w:p>
      <w:pPr>
        <w:pStyle w:val="Heading2"/>
      </w:pPr>
      <w:r>
        <w:t>Young people turning up to change minds</w:t>
      </w:r>
      <w:r/>
    </w:p>
    <w:p>
      <w:r/>
      <w:r>
        <w:t>A notable feature was the presence of teenagers and young adults, who said they came to confront intolerance among their own generation and to be reassured by numbers. Students and young workers described awkward school conversations and classrooms where sexual diversity felt taboo, so Pride becomes a rare space for openness.</w:t>
      </w:r>
      <w:r/>
    </w:p>
    <w:p>
      <w:r/>
      <w:r>
        <w:t>This younger energy matters because attitudes are shaped early. Activists on the ground see today’s visible teens as tomorrow’s allies, and they hope the sheer sight of so many proud faces will chip away at peer prejudice in schools and social media.</w:t>
      </w:r>
      <w:r/>
    </w:p>
    <w:p>
      <w:pPr>
        <w:pStyle w:val="Heading2"/>
      </w:pPr>
      <w:r>
        <w:t>Refuge, resistance and a new beginning for some</w:t>
      </w:r>
      <w:r/>
    </w:p>
    <w:p>
      <w:r/>
      <w:r>
        <w:t>Some attendees travelled far from heart and home to stand on Amsterdam streets. For refugees from countries where being lhbtiq+ is dangerous, Pride can be both protest and catharsis. One marcher said that simply being there was a message: we are not few, and we will not be hidden.</w:t>
      </w:r>
      <w:r/>
    </w:p>
    <w:p>
      <w:r/>
      <w:r>
        <w:t>That personal dimension sharpens the politics. For people who fled persecution, joining a march in a city like Amsterdam can feel like the first breath of an authentic life. It’s a reminder that Pride remains a vital refuge as much as a rite of passage.</w:t>
      </w:r>
      <w:r/>
    </w:p>
    <w:p>
      <w:pPr>
        <w:pStyle w:val="Heading2"/>
      </w:pPr>
      <w:r>
        <w:t>The data: why concern isn’t just a feeling</w:t>
      </w:r>
      <w:r/>
    </w:p>
    <w:p>
      <w:r/>
      <w:r>
        <w:t>It’s not only anecdote that explains the heightened mood. National monitoring and population figures show the lhbtiq+ community is numerically significant and, worryingly, that acceptance has softened in recent years. Government and research sources point to a need for continued legal and cultural protection.</w:t>
      </w:r>
      <w:r/>
    </w:p>
    <w:p>
      <w:r/>
      <w:r>
        <w:t>That trend helps explain why people who might previously have treated Pride as purely celebratory now approach it as a civic duty. Visibility is being used deliberately to counter statistics that otherwise paint a worrying picture.</w:t>
      </w:r>
      <w:r/>
    </w:p>
    <w:p>
      <w:pPr>
        <w:pStyle w:val="Heading2"/>
      </w:pPr>
      <w:r>
        <w:t>Safety, show and civic reassurance</w:t>
      </w:r>
      <w:r/>
    </w:p>
    <w:p>
      <w:r/>
      <w:r>
        <w:t>In response to recent violent incidents abroad, Amsterdam’s mayor and city authorities said they were coordinating extra measures to protect Pride while trying not to spoil the atmosphere. The message was clear: organisers want attendees to feel safe without letting fear dictate the week.</w:t>
      </w:r>
      <w:r/>
    </w:p>
    <w:p>
      <w:r/>
      <w:r>
        <w:t>Visitors were reassured that protection would be discreet when possible, so people could still enjoy boat parades, parties and public performances. At the same time, officials acknowledged the emotional impact of threats , anger, worry and a desire for visible solidarity remain part of the weekend’s legacy.</w:t>
      </w:r>
      <w:r/>
    </w:p>
    <w:p>
      <w:r/>
      <w:r>
        <w:t>It's a small change that can make every march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[7]</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https://www.trouw.nl/binnenland/demonstranten-in-amsterdam-dat-ik-hier-nu-op-de-pride-sta-is-mijn-protest-we-zijn-helemaal-niet-met-weinig~b26799fc/</w:t>
        </w:r>
      </w:hyperlink>
      <w:r>
        <w:t xml:space="preserve"> - Please view link - unable to able to access data</w:t>
      </w:r>
      <w:r/>
    </w:p>
    <w:p>
      <w:pPr>
        <w:pStyle w:val="ListNumber"/>
        <w:spacing w:line="240" w:lineRule="auto"/>
        <w:ind w:left="720"/>
      </w:pPr>
      <w:r/>
      <w:hyperlink r:id="rId10">
        <w:r>
          <w:rPr>
            <w:color w:val="0000EE"/>
            <w:u w:val="single"/>
          </w:rPr>
          <w:t>https://www.rijksoverheid.nl/documenten/2024/11/06/rapport-lhbtiqa-monitor-2024</w:t>
        </w:r>
      </w:hyperlink>
      <w:r>
        <w:t xml:space="preserve"> - The Lhbtiqa+ Monitor 2024 report provides a two-year overview of the living conditions of Lhbtiqa+ individuals in the Netherlands, encompassing lesbian, gay, bi+, transgender, intersex, queer, and asexual people. It offers insights into societal attitudes and the challenges faced by these communities, highlighting areas where acceptance is declining both nationally and globally.</w:t>
      </w:r>
      <w:r/>
    </w:p>
    <w:p>
      <w:pPr>
        <w:pStyle w:val="ListNumber"/>
        <w:spacing w:line="240" w:lineRule="auto"/>
        <w:ind w:left="720"/>
      </w:pPr>
      <w:r/>
      <w:hyperlink r:id="rId12">
        <w:r>
          <w:rPr>
            <w:color w:val="0000EE"/>
            <w:u w:val="single"/>
          </w:rPr>
          <w:t>https://www.cbs.nl/en-gb/news/2024/41/the-netherlands-has-2-7-million-lgbtqia-people</w:t>
        </w:r>
      </w:hyperlink>
      <w:r>
        <w:t xml:space="preserve"> - Statistics Netherlands (CBS) estimates that 18% of the Dutch population aged 15 and older identify as LGBTQIA+, equating to approximately 2.7 million individuals. This data, released on Coming Out Day, sheds light on the demographic composition and societal integration of the LGBTQIA+ community in the Netherlands.</w:t>
      </w:r>
      <w:r/>
    </w:p>
    <w:p>
      <w:pPr>
        <w:pStyle w:val="ListNumber"/>
        <w:spacing w:line="240" w:lineRule="auto"/>
        <w:ind w:left="720"/>
      </w:pPr>
      <w:r/>
      <w:hyperlink r:id="rId11">
        <w:r>
          <w:rPr>
            <w:color w:val="0000EE"/>
            <w:u w:val="single"/>
          </w:rPr>
          <w:t>https://pride.amsterdam/en/van-jaar-tot-jaar/</w:t>
        </w:r>
      </w:hyperlink>
      <w:r>
        <w:t xml:space="preserve"> - Pride Amsterdam 2024 adopted the theme 'TOGETHER', emphasizing unity within the LGBTQIA+ community amidst societal polarization. The event aimed to strengthen connections, celebrate diversity, and advocate for equal rights, underscoring the importance of solidarity in the face of global challenges to rainbow identities.</w:t>
      </w:r>
      <w:r/>
    </w:p>
    <w:p>
      <w:pPr>
        <w:pStyle w:val="ListNumber"/>
        <w:spacing w:line="240" w:lineRule="auto"/>
        <w:ind w:left="720"/>
      </w:pPr>
      <w:r/>
      <w:hyperlink r:id="rId13">
        <w:r>
          <w:rPr>
            <w:color w:val="0000EE"/>
            <w:u w:val="single"/>
          </w:rPr>
          <w:t>https://www.uva.nl/en/shared-content/faculteiten/en/faculteit-der-maatschappij-en-gedragswetenschappen/news/2024/08/lecture-anna-berbers.html</w:t>
        </w:r>
      </w:hyperlink>
      <w:r>
        <w:t xml:space="preserve"> - Anna Berbers' lecture, 'Loud or Proud?', delved into the complexities of Pride in 2024, examining the balance between celebration and protest. She addressed internal community dilemmas, the phenomenon of pinkwashing, and the evolving role of Amsterdam Pride in advocating for LGBTQIA+ rights.</w:t>
      </w:r>
      <w:r/>
    </w:p>
    <w:p>
      <w:pPr>
        <w:pStyle w:val="ListNumber"/>
        <w:spacing w:line="240" w:lineRule="auto"/>
        <w:ind w:left="720"/>
      </w:pPr>
      <w:r/>
      <w:hyperlink r:id="rId15">
        <w:r>
          <w:rPr>
            <w:color w:val="0000EE"/>
            <w:u w:val="single"/>
          </w:rPr>
          <w:t>https://www.government.nl/themes/justice-security-and-defence/gender-equality/equal-rights-for-lgbtiq-people</w:t>
        </w:r>
      </w:hyperlink>
      <w:r>
        <w:t xml:space="preserve"> - The Dutch government is committed to achieving equal rights for LGBTIQ+ individuals. Since 2001, same-sex couples have had the right to marry and adopt children. However, challenges persist, with ongoing efforts to combat discrimination and promote equal treatment across various sectors of society.</w:t>
      </w:r>
      <w:r/>
    </w:p>
    <w:p>
      <w:pPr>
        <w:pStyle w:val="ListNumber"/>
        <w:spacing w:line="240" w:lineRule="auto"/>
        <w:ind w:left="720"/>
      </w:pPr>
      <w:r/>
      <w:hyperlink r:id="rId14">
        <w:r>
          <w:rPr>
            <w:color w:val="0000EE"/>
            <w:u w:val="single"/>
          </w:rPr>
          <w:t>https://www.amsterdam.nl/nieuws/achtergrond/pride-vrijheid/</w:t>
        </w:r>
      </w:hyperlink>
      <w:r>
        <w:t xml:space="preserve"> - The article explores the multifaceted nature of Queer &amp; Pride Amsterdam, highlighting its roots in activism and emancipation. It discusses the historical significance of Pride, its evolution into a celebration of freedom, and the diverse perspectives of Amsterdammers on the event's meaning and impact.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binnenland/demonstranten-in-amsterdam-dat-ik-hier-nu-op-de-pride-sta-is-mijn-protest-we-zijn-helemaal-niet-met-weinig~b26799fc/" TargetMode="External"/><Relationship Id="rId10" Type="http://schemas.openxmlformats.org/officeDocument/2006/relationships/hyperlink" Target="https://www.rijksoverheid.nl/documenten/2024/11/06/rapport-lhbtiqa-monitor-2024" TargetMode="External"/><Relationship Id="rId11" Type="http://schemas.openxmlformats.org/officeDocument/2006/relationships/hyperlink" Target="https://pride.amsterdam/en/van-jaar-tot-jaar/" TargetMode="External"/><Relationship Id="rId12" Type="http://schemas.openxmlformats.org/officeDocument/2006/relationships/hyperlink" Target="https://www.cbs.nl/en-gb/news/2024/41/the-netherlands-has-2-7-million-lgbtqia-people" TargetMode="External"/><Relationship Id="rId13" Type="http://schemas.openxmlformats.org/officeDocument/2006/relationships/hyperlink" Target="https://www.uva.nl/en/shared-content/faculteiten/en/faculteit-der-maatschappij-en-gedragswetenschappen/news/2024/08/lecture-anna-berbers.html" TargetMode="External"/><Relationship Id="rId14" Type="http://schemas.openxmlformats.org/officeDocument/2006/relationships/hyperlink" Target="https://www.amsterdam.nl/nieuws/achtergrond/pride-vrijheid/" TargetMode="External"/><Relationship Id="rId15" Type="http://schemas.openxmlformats.org/officeDocument/2006/relationships/hyperlink" Target="https://www.government.nl/themes/justice-security-and-defence/gender-equality/equal-rights-for-lgbtiq-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