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Amsterdam Book Picks and the Story Behind Canal Parade's Shift from Party to Protest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Pride’s past: a new Dutch book traces how Amsterdam’s Canal Parade grew from a business-sponsored party into a political stage, and why that evolution still matters for rights, visibility and solidarity today. It’s essential reading for anyone curious about Pride history, queer memory and what WorldPride might mean in 2026.</w:t>
      </w:r>
      <w:r/>
      <w:r/>
    </w:p>
    <w:p>
      <w:pPr>
        <w:pStyle w:val="ListBullet"/>
        <w:spacing w:line="240" w:lineRule="auto"/>
        <w:ind w:left="720"/>
      </w:pPr>
      <w:r/>
      <w:r>
        <w:rPr>
          <w:b/>
        </w:rPr>
        <w:t>Origin story:</w:t>
      </w:r>
      <w:r>
        <w:t xml:space="preserve"> Pride Amsterdam began in 1996 as a Gay Business Amsterdam initiative to promote the city and the 1998 Gay Games, not as a protest parade.</w:t>
      </w:r>
      <w:r/>
    </w:p>
    <w:p>
      <w:pPr>
        <w:pStyle w:val="ListBullet"/>
        <w:spacing w:line="240" w:lineRule="auto"/>
        <w:ind w:left="720"/>
      </w:pPr>
      <w:r/>
      <w:r>
        <w:rPr>
          <w:b/>
        </w:rPr>
        <w:t>Youth visibility:</w:t>
      </w:r>
      <w:r>
        <w:t xml:space="preserve"> A youths’ boat debuted in 2007 after a school bullying case highlighted the need to show under‑16s are part of the community.</w:t>
      </w:r>
      <w:r/>
    </w:p>
    <w:p>
      <w:pPr>
        <w:pStyle w:val="ListBullet"/>
        <w:spacing w:line="240" w:lineRule="auto"/>
        <w:ind w:left="720"/>
      </w:pPr>
      <w:r/>
      <w:r>
        <w:rPr>
          <w:b/>
        </w:rPr>
        <w:t>Everyday impact:</w:t>
      </w:r>
      <w:r>
        <w:t xml:space="preserve"> Personal stories , from a future police officer inspired by rainbow-uniformed officers, to teens finding recognition , show Pride’s real emotional reach.</w:t>
      </w:r>
      <w:r/>
    </w:p>
    <w:p>
      <w:pPr>
        <w:pStyle w:val="ListBullet"/>
        <w:spacing w:line="240" w:lineRule="auto"/>
        <w:ind w:left="720"/>
      </w:pPr>
      <w:r/>
      <w:r>
        <w:rPr>
          <w:b/>
        </w:rPr>
        <w:t>Politics and protest:</w:t>
      </w:r>
      <w:r>
        <w:t xml:space="preserve"> Recent events in Europe, notably attempted bans like in Budapest, reframe Pride as a defence of rights, not only a celebration.</w:t>
      </w:r>
      <w:r/>
    </w:p>
    <w:p>
      <w:pPr>
        <w:pStyle w:val="ListBullet"/>
        <w:spacing w:line="240" w:lineRule="auto"/>
        <w:ind w:left="720"/>
      </w:pPr>
      <w:r/>
      <w:r>
        <w:rPr>
          <w:b/>
        </w:rPr>
        <w:t>Practical pick:</w:t>
      </w:r>
      <w:r>
        <w:t xml:space="preserve"> The book Tussen feest en protest is a useful companion for WorldPride visitors who want context, background and first-hand accounts.</w:t>
      </w:r>
      <w:r/>
      <w:r/>
    </w:p>
    <w:p>
      <w:pPr>
        <w:pStyle w:val="Heading2"/>
      </w:pPr>
      <w:r>
        <w:t>How Pride started as a city booster , and why that surprises people</w:t>
      </w:r>
      <w:r/>
    </w:p>
    <w:p>
      <w:r/>
      <w:r>
        <w:t>The first Canal Parade in 1996 was organised by Gay Business Amsterdam to put Amsterdam back on the map ahead of the Gay Games, not to make a political statement. That origin gives the event a surprisingly commercial, city-marketing flavour, which you can almost sense when you imagine fifty decorated boats gliding down the canals with upbeat music rather than protest placards. Local archives and tourism pages show how the early parade sat neatly within a drive to welcome visitors for the Gay Games. If you expected politics from the outset, the real surprise is how quickly the parade’s meaning broadened.</w:t>
      </w:r>
      <w:r/>
    </w:p>
    <w:p>
      <w:pPr>
        <w:pStyle w:val="Heading2"/>
      </w:pPr>
      <w:r>
        <w:t>When personal stories pushed Pride to include youngsters</w:t>
      </w:r>
      <w:r/>
    </w:p>
    <w:p>
      <w:r/>
      <w:r>
        <w:t>A poignant turning point came when a bullied schoolboy’s letter to the COC led to the first under‑16s boat in 2007. That decision , permitted only with parents aboard and rules against nudity , made the Canal Parade a platform for showing queer youth exist and belong. It’s an example of the small, human choices that shift an event’s tone: one young person’s plea became a visible statement that children and teenagers are part of the queer community. For families planning to attend Pride, that history explains why there are now family-friendly elements alongside the party.</w:t>
      </w:r>
      <w:r/>
    </w:p>
    <w:p>
      <w:pPr>
        <w:pStyle w:val="Heading2"/>
      </w:pPr>
      <w:r>
        <w:t>Visibility that changes minds , the policing example</w:t>
      </w:r>
      <w:r/>
    </w:p>
    <w:p>
      <w:r/>
      <w:r>
        <w:t>One of the quieter yet powerful anecdotes in the new book is of a Canadian who decided a career in policing was possible after seeing uniformed officers supporting Pride. Initiatives like Roze in Blauw, the police network for LGBTQ employees, offer a visual cue that institutions can change. Moments like that matter: when everyday professions show up with rainbow flags, it sends a message beyond celebration , it signals inclusion in workplaces and public life. Visitors who notice uniformed contingents at WorldPride might not realise they’re witnessing a form of civic reassurance.</w:t>
      </w:r>
      <w:r/>
    </w:p>
    <w:p>
      <w:pPr>
        <w:pStyle w:val="Heading2"/>
      </w:pPr>
      <w:r>
        <w:t>From internal fights to public stakes: why Pride writes its disputes into history</w:t>
      </w:r>
      <w:r/>
    </w:p>
    <w:p>
      <w:r/>
      <w:r>
        <w:t>The authors deliberately record internal quarrels , and for good reason. Emancipation, they argue, rarely advances without friction. Fights about who belongs, what Pride should be, and how commercial versus political it may get are recurring themes. Documenting those rows helps explain why certain decisions get made and why some groups feel alienated by mainstream Pride events. If you’re choosing which Pride events to support or join, knowing those tensions helps you pick spaces that match your values: celebration, activism, or both.</w:t>
      </w:r>
      <w:r/>
    </w:p>
    <w:p>
      <w:pPr>
        <w:pStyle w:val="Heading2"/>
      </w:pPr>
      <w:r>
        <w:t>When rights are threatened, Pride becomes a frontline</w:t>
      </w:r>
      <w:r/>
    </w:p>
    <w:p>
      <w:r/>
      <w:r>
        <w:t>Attendance in places where LGBTQ rights are under pressure has given the book new urgency. The authors visited Budapest soon after authorities tried to ban Pride on the grounds of protecting youth; municipal action and grassroots organising helped keep the march alive and draw huge crowds. That episode underlines Pride’s role as protest when freedoms are contested. For would-be allies, it’s a reminder that showing up can matter beyond personal enjoyment , solidarity can shape whether rights hold or erode.</w:t>
      </w:r>
      <w:r/>
    </w:p>
    <w:p>
      <w:pPr>
        <w:pStyle w:val="Heading2"/>
      </w:pPr>
      <w:r>
        <w:t>Why this book matters for WorldPride visitors in 2026</w:t>
      </w:r>
      <w:r/>
    </w:p>
    <w:p>
      <w:r/>
      <w:r>
        <w:t>With WorldPride due in Amsterdam, context helps you see more than colours and confetti. Reading firsthand accounts and archival detail before you go will sharpen your sense of why certain traditions persist, why younger participants matter, and why some parts of Pride are deliberately political. Bring it along on the canal , you’ll spot the moments the authors describe and maybe understand why applause and placards share the same parade.</w:t>
      </w:r>
      <w:r/>
    </w:p>
    <w:p>
      <w:r/>
      <w:r>
        <w:t>It's a small change in perspective that can make every float and flag feel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https://www.parool.nl/kunst-media/boek-tussen-feest-en-protest-over-30-jaar-pride-amsterdam-emancipatie-kan-niet-tot-stand-komen-zonder-strijd~bb31fa94/</w:t>
        </w:r>
      </w:hyperlink>
      <w:r>
        <w:t xml:space="preserve"> - Please view link - unable to able to access data</w:t>
      </w:r>
      <w:r/>
    </w:p>
    <w:p>
      <w:pPr>
        <w:pStyle w:val="ListNumber"/>
        <w:spacing w:line="240" w:lineRule="auto"/>
        <w:ind w:left="720"/>
      </w:pPr>
      <w:r/>
      <w:hyperlink r:id="rId10">
        <w:r>
          <w:rPr>
            <w:color w:val="0000EE"/>
            <w:u w:val="single"/>
          </w:rPr>
          <w:t>https://pride.amsterdam/en/van-jaar-tot-jaar/</w:t>
        </w:r>
      </w:hyperlink>
      <w:r>
        <w:t xml:space="preserve"> - This article provides a chronological overview of Pride Amsterdam, detailing its evolution from its inception in 1996 as a celebration of freedom and diversity to its growth into a major annual event. It highlights key milestones, including the introduction of the Canal Parade, the integration of cultural and sports activities, and the impact of the Gay Games in 1998. The piece underscores the festival's significance in promoting LGBTQI+ rights and its role in Amsterdam's cultural landscape.</w:t>
      </w:r>
      <w:r/>
    </w:p>
    <w:p>
      <w:pPr>
        <w:pStyle w:val="ListNumber"/>
        <w:spacing w:line="240" w:lineRule="auto"/>
        <w:ind w:left="720"/>
      </w:pPr>
      <w:r/>
      <w:hyperlink r:id="rId12">
        <w:r>
          <w:rPr>
            <w:color w:val="0000EE"/>
            <w:u w:val="single"/>
          </w:rPr>
          <w:t>https://www.amsterdam.nl/stadsarchief/stukken/liefde-lust/gay-pride/</w:t>
        </w:r>
      </w:hyperlink>
      <w:r>
        <w:t xml:space="preserve"> - This resource from the Amsterdam City Archives offers an in-depth look at the history of Gay Pride in Amsterdam. It traces the event's origins back to 1996, emphasizing its role in promoting the city as a hub for the LGBTQI+ community. The article discusses the growth of the Canal Parade, the expansion of associated activities, and the event's significance in the broader context of LGBTQI+ emancipation in the Netherlands.</w:t>
      </w:r>
      <w:r/>
    </w:p>
    <w:p>
      <w:pPr>
        <w:pStyle w:val="ListNumber"/>
        <w:spacing w:line="240" w:lineRule="auto"/>
        <w:ind w:left="720"/>
      </w:pPr>
      <w:r/>
      <w:hyperlink r:id="rId11">
        <w:r>
          <w:rPr>
            <w:color w:val="0000EE"/>
            <w:u w:val="single"/>
          </w:rPr>
          <w:t>https://www.iamsterdam.com/en/whats-on/pride-amsterdam/pride-and-progress</w:t>
        </w:r>
      </w:hyperlink>
      <w:r>
        <w:t xml:space="preserve"> - This article explores the evolution of Pride Amsterdam over 30 years, highlighting its transformation from a local celebration to a global event. It discusses the festival's origins in 1996, its growth in visibility and participation, and its role in advocating for LGBTQI+ rights. The piece also looks ahead to the 2026 World Pride, examining the event's future direction and its ongoing impact on Amsterdam's cultural and social fabric.</w:t>
      </w:r>
      <w:r/>
    </w:p>
    <w:p>
      <w:pPr>
        <w:pStyle w:val="ListNumber"/>
        <w:spacing w:line="240" w:lineRule="auto"/>
        <w:ind w:left="720"/>
      </w:pPr>
      <w:r/>
      <w:hyperlink r:id="rId13">
        <w:r>
          <w:rPr>
            <w:color w:val="0000EE"/>
            <w:u w:val="single"/>
          </w:rPr>
          <w:t>https://prideandsports.nl/gay-games-amsterdam-1998/</w:t>
        </w:r>
      </w:hyperlink>
      <w:r>
        <w:t xml:space="preserve"> - This article delves into the legacy of the Gay Games held in Amsterdam in 1998, focusing on its influence on queer sports in the Netherlands. It discusses how the event, with over 15,000 athletes, spurred the development of Pride and Sports, an initiative that continues to offer a wide range of sports activities during Queer &amp; Pride Amsterdam. The piece highlights the enduring impact of the Gay Games on the LGBTQI+ community's engagement in sports.</w:t>
      </w:r>
      <w:r/>
    </w:p>
    <w:p>
      <w:pPr>
        <w:pStyle w:val="ListNumber"/>
        <w:spacing w:line="240" w:lineRule="auto"/>
        <w:ind w:left="720"/>
      </w:pPr>
      <w:r/>
      <w:hyperlink r:id="rId14">
        <w:r>
          <w:rPr>
            <w:color w:val="0000EE"/>
            <w:u w:val="single"/>
          </w:rPr>
          <w:t>https://www.lovers.nl/blog/the-history-of-the-pride-amsterdam-canal-parade/</w:t>
        </w:r>
      </w:hyperlink>
      <w:r>
        <w:t xml:space="preserve"> - This blog post provides a detailed history of the Pride Amsterdam Canal Parade, tracing its origins from the first parade in 1996. It discusses the event's growth in size and significance, its role in promoting Amsterdam as a tolerant and diverse city, and its evolution into a major annual event. The article also highlights the unique aspect of the parade taking place on the city's canals, setting it apart from other pride events worldwide.</w:t>
      </w:r>
      <w:r/>
    </w:p>
    <w:p>
      <w:pPr>
        <w:pStyle w:val="ListNumber"/>
        <w:spacing w:line="240" w:lineRule="auto"/>
        <w:ind w:left="720"/>
      </w:pPr>
      <w:r/>
      <w:hyperlink r:id="rId15">
        <w:r>
          <w:rPr>
            <w:color w:val="0000EE"/>
            <w:u w:val="single"/>
          </w:rPr>
          <w:t>https://www.amsterdam.nl/nieuws/achtergrond/gay-games/</w:t>
        </w:r>
      </w:hyperlink>
      <w:r>
        <w:t xml:space="preserve"> - This article from the City of Amsterdam's official website reflects on the Gay Games held in the city in 1998. It discusses the event's impact on the city's atmosphere, the visibility of the LGBTQI+ community, and its significance in the broader context of the 'Roze Revolutie' (Pink Revolution). The piece includes personal anecdotes and highlights the event's lasting legacy in Amsterdam's cultural and social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kunst-media/boek-tussen-feest-en-protest-over-30-jaar-pride-amsterdam-emancipatie-kan-niet-tot-stand-komen-zonder-strijd~bb31fa94/" TargetMode="External"/><Relationship Id="rId10" Type="http://schemas.openxmlformats.org/officeDocument/2006/relationships/hyperlink" Target="https://pride.amsterdam/en/van-jaar-tot-jaar/" TargetMode="External"/><Relationship Id="rId11" Type="http://schemas.openxmlformats.org/officeDocument/2006/relationships/hyperlink" Target="https://www.iamsterdam.com/en/whats-on/pride-amsterdam/pride-and-progress" TargetMode="External"/><Relationship Id="rId12" Type="http://schemas.openxmlformats.org/officeDocument/2006/relationships/hyperlink" Target="https://www.amsterdam.nl/stadsarchief/stukken/liefde-lust/gay-pride/" TargetMode="External"/><Relationship Id="rId13" Type="http://schemas.openxmlformats.org/officeDocument/2006/relationships/hyperlink" Target="https://prideandsports.nl/gay-games-amsterdam-1998/" TargetMode="External"/><Relationship Id="rId14" Type="http://schemas.openxmlformats.org/officeDocument/2006/relationships/hyperlink" Target="https://www.lovers.nl/blog/the-history-of-the-pride-amsterdam-canal-parade/" TargetMode="External"/><Relationship Id="rId15" Type="http://schemas.openxmlformats.org/officeDocument/2006/relationships/hyperlink" Target="https://www.amsterdam.nl/nieuws/achtergrond/gay-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