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Culture Blogs to Follow for Art, History and Provocative Photography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are returning to niche blogs for thoughtful picks on queer history, art and culture , the Closet Professor blog is one lively example, serving up curated images, short essays and archival finds that matter to readers who want context, not clickbait.</w:t>
      </w:r>
      <w:r/>
    </w:p>
    <w:p>
      <w:r/>
      <w:r>
        <w:t>Essential Takeaways</w:t>
      </w:r>
      <w:r/>
      <w:r/>
    </w:p>
    <w:p>
      <w:pPr>
        <w:pStyle w:val="ListBullet"/>
        <w:spacing w:line="240" w:lineRule="auto"/>
        <w:ind w:left="720"/>
      </w:pPr>
      <w:r/>
      <w:r>
        <w:rPr>
          <w:b/>
        </w:rPr>
        <w:t>Curated focus:</w:t>
      </w:r>
      <w:r>
        <w:t xml:space="preserve"> The blog collects photos and short notes on GLBT history, art and literature, often pairing images with brief commentary.</w:t>
      </w:r>
      <w:r/>
    </w:p>
    <w:p>
      <w:pPr>
        <w:pStyle w:val="ListBullet"/>
        <w:spacing w:line="240" w:lineRule="auto"/>
        <w:ind w:left="720"/>
      </w:pPr>
      <w:r/>
      <w:r>
        <w:rPr>
          <w:b/>
        </w:rPr>
        <w:t>Visual-forward:</w:t>
      </w:r>
      <w:r>
        <w:t xml:space="preserve"> Expect regular photo posts , some include nudity for artistic or historical reasons, presented without sexual context.</w:t>
      </w:r>
      <w:r/>
    </w:p>
    <w:p>
      <w:pPr>
        <w:pStyle w:val="ListBullet"/>
        <w:spacing w:line="240" w:lineRule="auto"/>
        <w:ind w:left="720"/>
      </w:pPr>
      <w:r/>
      <w:r>
        <w:rPr>
          <w:b/>
        </w:rPr>
        <w:t>Community-minded:</w:t>
      </w:r>
      <w:r>
        <w:t xml:space="preserve"> The author invites owners to request image takedowns, signalling respect for creators and copyright.</w:t>
      </w:r>
      <w:r/>
    </w:p>
    <w:p>
      <w:pPr>
        <w:pStyle w:val="ListBullet"/>
        <w:spacing w:line="240" w:lineRule="auto"/>
        <w:ind w:left="720"/>
      </w:pPr>
      <w:r/>
      <w:r>
        <w:rPr>
          <w:b/>
        </w:rPr>
        <w:t>Accessible tone:</w:t>
      </w:r>
      <w:r>
        <w:t xml:space="preserve"> Posts are conversational and reflective, suitable for readers seeking approachable introductions to queer culture.</w:t>
      </w:r>
      <w:r/>
    </w:p>
    <w:p>
      <w:pPr>
        <w:pStyle w:val="ListBullet"/>
        <w:spacing w:line="240" w:lineRule="auto"/>
        <w:ind w:left="720"/>
      </w:pPr>
      <w:r/>
      <w:r>
        <w:rPr>
          <w:b/>
        </w:rPr>
        <w:t>Regular updates:</w:t>
      </w:r>
      <w:r>
        <w:t xml:space="preserve"> Multiple “pic of the day” style entries show a steady stream of content, good for daily browsing.</w:t>
      </w:r>
      <w:r/>
      <w:r/>
    </w:p>
    <w:p>
      <w:pPr>
        <w:pStyle w:val="Heading2"/>
      </w:pPr>
      <w:r>
        <w:t>Why small, passionate blogs still matter for queer history and art</w:t>
      </w:r>
      <w:r/>
    </w:p>
    <w:p>
      <w:r/>
      <w:r>
        <w:t>Small blogs like this feel personal in a way big sites often can’t match, with a warm, opinionated voice and the kind of eclectic curation that sparks curiosity. You get a mix of archive finds, contemporary art and occasional historical notes that together sketch a cultural conversation. If you want texture and serendipity , not algorithmic repetition , they’re a great place to start.</w:t>
      </w:r>
      <w:r/>
    </w:p>
    <w:p>
      <w:pPr>
        <w:pStyle w:val="Heading2"/>
      </w:pPr>
      <w:r>
        <w:t>What to expect: images first, context next</w:t>
      </w:r>
      <w:r/>
    </w:p>
    <w:p>
      <w:r/>
      <w:r>
        <w:t>The layout prioritises visuals, so you’ll often see photos or artworks upfront, then a short paragraph or two offering background or a playful aside. Some images include nudity framed as art or historical documentation; the blog explicitly flags this for sensitivity. That makes it easy to decide whether the content suits you before you dive deeper.</w:t>
      </w:r>
      <w:r/>
    </w:p>
    <w:p>
      <w:pPr>
        <w:pStyle w:val="Heading2"/>
      </w:pPr>
      <w:r>
        <w:t>How the blogger handles rights and reader respect</w:t>
      </w:r>
      <w:r/>
    </w:p>
    <w:p>
      <w:r/>
      <w:r>
        <w:t>The author is upfront about sourcing images from other blogs and offers a clear takedown route if a rights holder objects. That’s a practical, respectful approach many readers appreciate , it keeps the conversation open and avoids the “us versus creators” tension you sometimes find elsewhere. It’s also a reminder to other curators to credit and communicate.</w:t>
      </w:r>
      <w:r/>
    </w:p>
    <w:p>
      <w:pPr>
        <w:pStyle w:val="Heading2"/>
      </w:pPr>
      <w:r>
        <w:t>Where this sits in the wider queer-blog landscape</w:t>
      </w:r>
      <w:r/>
    </w:p>
    <w:p>
      <w:r/>
      <w:r>
        <w:t>There’s a resurgence of interest in independently run queer blogs that blend scholarship, memoir and visual curation. According to readers and fellow bloggers, they tend to be more experimental and less polished than institutional sites, which is part of the charm. If you follow queer studies, art history or LGBTQ+ culture feeds, adding a few grassroots voices broadens your perspective.</w:t>
      </w:r>
      <w:r/>
    </w:p>
    <w:p>
      <w:pPr>
        <w:pStyle w:val="Heading2"/>
      </w:pPr>
      <w:r>
        <w:t>Tips for readers: how to get the most from sites like this</w:t>
      </w:r>
      <w:r/>
    </w:p>
    <w:p>
      <w:r/>
      <w:r>
        <w:t>If you’re browsing for research or inspiration, use the blog’s tags and archive links to trace themes or artists across posts. Bookmark favourite entries, and consider reaching out politely if you want clarification or permission to reuse an image. And if nudity is a concern, take the site’s warning seriously , there’s a simple option to skip those posts.</w:t>
      </w:r>
      <w:r/>
    </w:p>
    <w:p>
      <w:r/>
      <w:r>
        <w:t>It's a small change that can make your daily cultural browsing richer and more surprising.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Paragraph 3: </w:t>
      </w:r>
      <w:hyperlink r:id="rId12">
        <w:r>
          <w:rPr>
            <w:color w:val="0000EE"/>
            <w:u w:val="single"/>
          </w:rPr>
          <w:t>[5]</w:t>
        </w:r>
      </w:hyperlink>
      <w:r>
        <w:t xml:space="preserve">- Paragraph 4: </w:t>
      </w:r>
      <w:hyperlink r:id="rId13">
        <w:r>
          <w:rPr>
            <w:color w:val="0000EE"/>
            <w:u w:val="single"/>
          </w:rPr>
          <w:t>[6]</w:t>
        </w:r>
      </w:hyperlink>
      <w:r>
        <w:t xml:space="preserve">- Paragraph 5: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https://closetprofessor.blogspot.com/2026/07/monday-came-too-soon.html</w:t>
        </w:r>
      </w:hyperlink>
      <w:r>
        <w:t xml:space="preserve"> - Please view link - unable to able to access data</w:t>
      </w:r>
      <w:r/>
    </w:p>
    <w:p>
      <w:pPr>
        <w:pStyle w:val="ListNumber"/>
        <w:spacing w:line="240" w:lineRule="auto"/>
        <w:ind w:left="720"/>
      </w:pPr>
      <w:r/>
      <w:hyperlink r:id="rId9">
        <w:r>
          <w:rPr>
            <w:color w:val="0000EE"/>
            <w:u w:val="single"/>
          </w:rPr>
          <w:t>https://closetprofessor.blogspot.com/2026/07/monday-came-too-soon.html</w:t>
        </w:r>
      </w:hyperlink>
      <w:r>
        <w:t xml:space="preserve"> - In this blog post, the author, Joe, shares his experience of a delayed start to Monday, mentioning his cat Isabella's attempts to wake him up and his struggle to get out of bed. He expresses a sense of running behind schedule and hopes for a productive week ahead.</w:t>
      </w:r>
      <w:r/>
    </w:p>
    <w:p>
      <w:pPr>
        <w:pStyle w:val="ListNumber"/>
        <w:spacing w:line="240" w:lineRule="auto"/>
        <w:ind w:left="720"/>
      </w:pPr>
      <w:r/>
      <w:hyperlink r:id="rId10">
        <w:r>
          <w:rPr>
            <w:color w:val="0000EE"/>
            <w:u w:val="single"/>
          </w:rPr>
          <w:t>https://closetprofessor.blogspot.com/2026/07/24/pic-of-day.html</w:t>
        </w:r>
      </w:hyperlink>
      <w:r>
        <w:t xml:space="preserve"> - Joe recounts his visit to Dartmouth for a six-month follow-up appointment with his neurologist, which yielded good results. He took the opportunity to shop and hike down to the bottom of Quechee Gorge, a mile down and back up, despite the challenging terrain.</w:t>
      </w:r>
      <w:r/>
    </w:p>
    <w:p>
      <w:pPr>
        <w:pStyle w:val="ListNumber"/>
        <w:spacing w:line="240" w:lineRule="auto"/>
        <w:ind w:left="720"/>
      </w:pPr>
      <w:r/>
      <w:hyperlink r:id="rId11">
        <w:r>
          <w:rPr>
            <w:color w:val="0000EE"/>
            <w:u w:val="single"/>
          </w:rPr>
          <w:t>https://closetprofessor.blogspot.com/2026/07/20/pic-of-day.html</w:t>
        </w:r>
      </w:hyperlink>
      <w:r>
        <w:t xml:space="preserve"> - Joe anticipates a quiet week ahead, with no major events on his work calendar. He mentions an upcoming appointment with his neurologist at the Headache Clinic in Dartmouth and plans to take the whole day off for the trip, hoping for sunny weather.</w:t>
      </w:r>
      <w:r/>
    </w:p>
    <w:p>
      <w:pPr>
        <w:pStyle w:val="ListNumber"/>
        <w:spacing w:line="240" w:lineRule="auto"/>
        <w:ind w:left="720"/>
      </w:pPr>
      <w:r/>
      <w:hyperlink r:id="rId12">
        <w:r>
          <w:rPr>
            <w:color w:val="0000EE"/>
            <w:u w:val="single"/>
          </w:rPr>
          <w:t>https://closetprofessor.blogspot.com/2026/07/06/pic-of-day.html</w:t>
        </w:r>
      </w:hyperlink>
      <w:r>
        <w:t xml:space="preserve"> - Joe reflects on a slow start to the week, feeling tired despite a full night's sleep. He mentions the need to get up and prepare for work, hoping that a hot shower and coffee will help him feel more awake.</w:t>
      </w:r>
      <w:r/>
    </w:p>
    <w:p>
      <w:pPr>
        <w:pStyle w:val="ListNumber"/>
        <w:spacing w:line="240" w:lineRule="auto"/>
        <w:ind w:left="720"/>
      </w:pPr>
      <w:r/>
      <w:hyperlink r:id="rId13">
        <w:r>
          <w:rPr>
            <w:color w:val="0000EE"/>
            <w:u w:val="single"/>
          </w:rPr>
          <w:t>https://closetprofessor.blogspot.com/2026/07/05/pic-of-day.html</w:t>
        </w:r>
      </w:hyperlink>
      <w:r>
        <w:t xml:space="preserve"> - Joe shares a biblical quote from Jeremiah 23:24 and discusses the struggles of LGBTQ+ individuals who remain closeted due to fear of rejection or threats to their safety. He acknowledges that coming out is not always possible for everyone.</w:t>
      </w:r>
      <w:r/>
    </w:p>
    <w:p>
      <w:pPr>
        <w:pStyle w:val="ListNumber"/>
        <w:spacing w:line="240" w:lineRule="auto"/>
        <w:ind w:left="720"/>
      </w:pPr>
      <w:r/>
      <w:hyperlink r:id="rId14">
        <w:r>
          <w:rPr>
            <w:color w:val="0000EE"/>
            <w:u w:val="single"/>
          </w:rPr>
          <w:t>https://closetprofessor.blogspot.com/2025/12/starting-slow.html</w:t>
        </w:r>
      </w:hyperlink>
      <w:r>
        <w:t xml:space="preserve"> - Joe describes waking up with a migraine and contemplating whether to call in sick or push through the day. He expresses a reluctance to call in sick, especially on a Monday, and hopes for a better start to the week.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7/monday-came-too-soon.html" TargetMode="External"/><Relationship Id="rId10" Type="http://schemas.openxmlformats.org/officeDocument/2006/relationships/hyperlink" Target="https://closetprofessor.blogspot.com/2026/07/24/pic-of-day.html" TargetMode="External"/><Relationship Id="rId11" Type="http://schemas.openxmlformats.org/officeDocument/2006/relationships/hyperlink" Target="https://closetprofessor.blogspot.com/2026/07/20/pic-of-day.html" TargetMode="External"/><Relationship Id="rId12" Type="http://schemas.openxmlformats.org/officeDocument/2006/relationships/hyperlink" Target="https://closetprofessor.blogspot.com/2026/07/06/pic-of-day.html" TargetMode="External"/><Relationship Id="rId13" Type="http://schemas.openxmlformats.org/officeDocument/2006/relationships/hyperlink" Target="https://closetprofessor.blogspot.com/2026/07/05/pic-of-day.html" TargetMode="External"/><Relationship Id="rId14" Type="http://schemas.openxmlformats.org/officeDocument/2006/relationships/hyperlink" Target="https://closetprofessor.blogspot.com/2025/12/starting-slow.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