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Oradea's Banned Pride Draws Hundreds Despite Council Block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passers-by watched as around 200 people marched in Oradea on Saturday, carrying rainbow flags and placards after the city council refused permission; the unauthorised event drew international messages of solidarity and fresh questions about local bans on Pride marches.</w:t>
      </w:r>
      <w:r/>
    </w:p>
    <w:p>
      <w:r/>
      <w:r>
        <w:t>Essential Takeaways</w:t>
      </w:r>
      <w:r/>
      <w:r/>
    </w:p>
    <w:p>
      <w:pPr>
        <w:pStyle w:val="ListBullet"/>
        <w:spacing w:line="240" w:lineRule="auto"/>
        <w:ind w:left="720"/>
      </w:pPr>
      <w:r/>
      <w:r>
        <w:rPr>
          <w:b/>
        </w:rPr>
        <w:t>Attendance:</w:t>
      </w:r>
      <w:r>
        <w:t xml:space="preserve"> About 200 people joined the unauthorised Pride march through Oradea, with rainbow flags and banners creating a bright, defiant scene.</w:t>
      </w:r>
      <w:r/>
    </w:p>
    <w:p>
      <w:pPr>
        <w:pStyle w:val="ListBullet"/>
        <w:spacing w:line="240" w:lineRule="auto"/>
        <w:ind w:left="720"/>
      </w:pPr>
      <w:r/>
      <w:r>
        <w:rPr>
          <w:b/>
        </w:rPr>
        <w:t>Authority action:</w:t>
      </w:r>
      <w:r>
        <w:t xml:space="preserve"> Local gendarmes warned participants the event wasn't permitted and said fines would be issued.</w:t>
      </w:r>
      <w:r/>
    </w:p>
    <w:p>
      <w:pPr>
        <w:pStyle w:val="ListBullet"/>
        <w:spacing w:line="240" w:lineRule="auto"/>
        <w:ind w:left="720"/>
      </w:pPr>
      <w:r/>
      <w:r>
        <w:rPr>
          <w:b/>
        </w:rPr>
        <w:t>Political imagery:</w:t>
      </w:r>
      <w:r>
        <w:t xml:space="preserve"> Demonstrators used provocative placards, including one depicting the mayor alongside Viktor Orbán and Vladimir Putin.</w:t>
      </w:r>
      <w:r/>
    </w:p>
    <w:p>
      <w:pPr>
        <w:pStyle w:val="ListBullet"/>
        <w:spacing w:line="240" w:lineRule="auto"/>
        <w:ind w:left="720"/>
      </w:pPr>
      <w:r/>
      <w:r>
        <w:rPr>
          <w:b/>
        </w:rPr>
        <w:t>International support:</w:t>
      </w:r>
      <w:r>
        <w:t xml:space="preserve"> Organisers received messages of solidarity from European Commission officials, diplomatic missions and mayors from Paris and Budapest.</w:t>
      </w:r>
      <w:r/>
    </w:p>
    <w:p>
      <w:pPr>
        <w:pStyle w:val="ListBullet"/>
        <w:spacing w:line="240" w:lineRule="auto"/>
        <w:ind w:left="720"/>
      </w:pPr>
      <w:r/>
      <w:r>
        <w:rPr>
          <w:b/>
        </w:rPr>
        <w:t>Context:</w:t>
      </w:r>
      <w:r>
        <w:t xml:space="preserve"> Oradea has seen Pride restrictions before; this year's ban sits alongside wider debates in Romania and Europe about public demonstrations for LGBT+ rights.</w:t>
      </w:r>
      <w:r/>
      <w:r/>
    </w:p>
    <w:p>
      <w:r/>
      <w:r>
        <w:t>Why people marched even after a ban</w:t>
      </w:r>
      <w:r/>
    </w:p>
    <w:p>
      <w:r/>
      <w:r>
        <w:t>The strongest image from Saturday was the colours , rainbow flags snapping in the breeze, placards held high , a quiet, human proof of determination. According to regional reporting, the march began in front of the town hall, where gendarmes notified the crowd the council had not authorised the event and that fines could follow. Organisers decided to go ahead anyway, a choice that felt both risky and familiar to supporters.</w:t>
      </w:r>
      <w:r/>
    </w:p>
    <w:p>
      <w:r/>
      <w:r>
        <w:t>Local officials have repeatedly cited public order or "good morals" when refusing permission for Pride events in Oradea, and this latest ban is part of a pattern observed over several years. International outlets and local media have tracked those refusals and the way activists respond, often with small marches that nevertheless attract outsized attention because of the political context.</w:t>
      </w:r>
      <w:r/>
    </w:p>
    <w:p>
      <w:r/>
      <w:r>
        <w:t>What the imagery and solidarity signals mean</w:t>
      </w:r>
      <w:r/>
    </w:p>
    <w:p>
      <w:r/>
      <w:r>
        <w:t>Demonstrators used imagery to make a point , one banner showed the mayor beside Viktor Orbán and Vladimir Putin, a striking visual intended to underline perceived alliances in the region. That kind of symbolism helps explain why the event drew not just local participants but also diplomatic notices: the European Commission and several foreign embassies, plus the mayors of Paris and Budapest, publicly offered support to the organisers.</w:t>
      </w:r>
      <w:r/>
    </w:p>
    <w:p>
      <w:r/>
      <w:r>
        <w:t>Solidarity from abroad matters in multiple ways. It signals that local policing and permitting decisions are being watched, and it bolsters activists who may face legal and financial consequences. At the same time, it can harden local opposition, so organisers have to weigh visibility against safety , a practical trade-off familiar to campaigners everywhere.</w:t>
      </w:r>
      <w:r/>
    </w:p>
    <w:p>
      <w:r/>
      <w:r>
        <w:t>How authorities handled the march , and why fines matter</w:t>
      </w:r>
      <w:r/>
    </w:p>
    <w:p>
      <w:r/>
      <w:r>
        <w:t>Officials opted for a policing approach rather than mass arrests, with gendarmes warning marchers and informing them they could be fined. That tactic keeps immediate tensions lower, but fines and administrative penalties create a chilling effect over time: repeated fines can discourage future events and raise costs for activists.</w:t>
      </w:r>
      <w:r/>
    </w:p>
    <w:p>
      <w:r/>
      <w:r>
        <w:t>For anyone organising or attending a demonstration under similar conditions, the basics still matter. Notify local authorities early, document any official communications, and have legal counsel or observers present where possible. Those steps won't change a council's decision, but they make it easier to challenge bans later and help protect participants on the day.</w:t>
      </w:r>
      <w:r/>
    </w:p>
    <w:p>
      <w:r/>
      <w:r>
        <w:t>Where this sits in the wider trend across Romania and Europe</w:t>
      </w:r>
      <w:r/>
    </w:p>
    <w:p>
      <w:r/>
      <w:r>
        <w:t>Oradea is not unique; several Romanian cities have seen disputes over Pride permissions, and international outlets have flagged patterns of repeated bans. The story echoes a wider European conversation about public assembly, minority rights and the role of local government. In some places, bans have provoked court challenges or intervention from higher levels of government; in others, organisers have adapted with creative, smaller-scale events that still keep attention on the issues.</w:t>
      </w:r>
      <w:r/>
    </w:p>
    <w:p>
      <w:r/>
      <w:r>
        <w:t>Looking ahead, organisers say they'll keep pushing, and supporters abroad will likely continue to monitor developments. The result is a cycle of small, vivid acts of dissent paired with legal and political contestation , a familiar dance in rights campaigns, but one with real human stakes for those involved.</w:t>
      </w:r>
      <w:r/>
    </w:p>
    <w:p>
      <w:r/>
      <w:r>
        <w:t>Practical tips if you're following or joining a Pride in a city that has refused permission</w:t>
      </w:r>
      <w:r/>
      <w:r/>
    </w:p>
    <w:p>
      <w:pPr>
        <w:pStyle w:val="ListBullet"/>
        <w:spacing w:line="240" w:lineRule="auto"/>
        <w:ind w:left="720"/>
      </w:pPr>
      <w:r/>
      <w:r>
        <w:t>Check for official communications from organisers about meeting points and safety plans.</w:t>
      </w:r>
      <w:r/>
    </w:p>
    <w:p>
      <w:pPr>
        <w:pStyle w:val="ListBullet"/>
        <w:spacing w:line="240" w:lineRule="auto"/>
        <w:ind w:left="720"/>
      </w:pPr>
      <w:r/>
      <w:r>
        <w:t>Stay in groups, carry identification, and keep mobile phones charged; consider sharing live-location with a trusted person.</w:t>
      </w:r>
      <w:r/>
    </w:p>
    <w:p>
      <w:pPr>
        <w:pStyle w:val="ListBullet"/>
        <w:spacing w:line="240" w:lineRule="auto"/>
        <w:ind w:left="720"/>
      </w:pPr>
      <w:r/>
      <w:r>
        <w:t>If approached by police or gendarmes, remain calm and ask for clear reasons in writing where possible.</w:t>
      </w:r>
      <w:r/>
    </w:p>
    <w:p>
      <w:pPr>
        <w:pStyle w:val="ListBullet"/>
        <w:spacing w:line="240" w:lineRule="auto"/>
        <w:ind w:left="720"/>
      </w:pPr>
      <w:r/>
      <w:r>
        <w:t>Consider bringing a portable charger, water and a small first-aid kit; solidarity is emotional, but comfort helps too.</w:t>
      </w:r>
      <w:r/>
      <w:r/>
    </w:p>
    <w:p>
      <w:r/>
      <w:r>
        <w:t>It's a small change that can make every march safer and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1">
        <w:r>
          <w:rPr>
            <w:color w:val="0000EE"/>
            <w:u w:val="single"/>
          </w:rPr>
          <w:t>[7]</w:t>
        </w:r>
      </w:hyperlink>
      <w:r>
        <w:t xml:space="preserve">, </w:t>
      </w:r>
      <w:hyperlink r:id="rId12">
        <w:r>
          <w:rPr>
            <w:color w:val="0000EE"/>
            <w:u w:val="single"/>
          </w:rPr>
          <w:t>[3]</w:t>
        </w:r>
      </w:hyperlink>
      <w:r>
        <w:t xml:space="preserve">- Paragraph 3: </w:t>
      </w:r>
      <w:hyperlink r:id="rId12">
        <w:r>
          <w:rPr>
            <w:color w:val="0000EE"/>
            <w:u w:val="single"/>
          </w:rPr>
          <w:t>[3]</w:t>
        </w:r>
      </w:hyperlink>
      <w:r>
        <w:t xml:space="preserve">, </w:t>
      </w:r>
      <w:hyperlink r:id="rId13">
        <w:r>
          <w:rPr>
            <w:color w:val="0000EE"/>
            <w:u w:val="single"/>
          </w:rPr>
          <w:t>[5]</w:t>
        </w:r>
      </w:hyperlink>
      <w:r>
        <w:t xml:space="preserve">- Paragraph 4: </w:t>
      </w:r>
      <w:hyperlink r:id="rId14">
        <w:r>
          <w:rPr>
            <w:color w:val="0000EE"/>
            <w:u w:val="single"/>
          </w:rPr>
          <w:t>[4]</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3">
        <w:r>
          <w:rPr>
            <w:color w:val="0000EE"/>
            <w:u w:val="single"/>
          </w:rPr>
          <w:t>[5]</w:t>
        </w:r>
      </w:hyperlink>
      <w:r>
        <w:t xml:space="preserve">- Paragraph 6: </w:t>
      </w:r>
      <w:hyperlink r:id="rId15">
        <w:r>
          <w:rPr>
            <w:color w:val="0000EE"/>
            <w:u w:val="single"/>
          </w:rPr>
          <w:t>[6]</w:t>
        </w:r>
      </w:hyperlink>
      <w:r>
        <w:t xml:space="preserve">, </w:t>
      </w:r>
      <w:hyperlink r:id="rId14">
        <w:r>
          <w:rPr>
            <w:color w:val="0000EE"/>
            <w:u w:val="single"/>
          </w:rPr>
          <w:t>[4]</w:t>
        </w:r>
      </w:hyperlink>
      <w:r>
        <w:t xml:space="preserve">- Paragraph 7: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https://hvg.hu/vilag/20260726_az-onkormanyzat-nem-engedelyezte-nagyvaradon-a-pride-ot</w:t>
        </w:r>
      </w:hyperlink>
      <w:r>
        <w:t xml:space="preserve"> - Please view link - unable to able to access data</w:t>
      </w:r>
      <w:r/>
    </w:p>
    <w:p>
      <w:pPr>
        <w:pStyle w:val="ListNumber"/>
        <w:spacing w:line="240" w:lineRule="auto"/>
        <w:ind w:left="720"/>
      </w:pPr>
      <w:r/>
      <w:hyperlink r:id="rId10">
        <w:r>
          <w:rPr>
            <w:color w:val="0000EE"/>
            <w:u w:val="single"/>
          </w:rPr>
          <w:t>https://www.theguardian.com/world/2026/jul/23/pride-march-romania-oradea-blocked-event-four-years-in-a-row</w:t>
        </w:r>
      </w:hyperlink>
      <w:r>
        <w:t xml:space="preserve"> - Organisers in Oradea, Romania, have vowed to proceed with a Pride march after local authorities denied permission for the fourth consecutive year. Despite submitting over 100 proposed routes, all were rejected, making Oradea the only major EU city where Pride events have been consistently blocked. The organisers plan to march on 25 July 2026, with support from diplomatic missions and Romania's ombudsman.</w:t>
      </w:r>
      <w:r/>
    </w:p>
    <w:p>
      <w:pPr>
        <w:pStyle w:val="ListNumber"/>
        <w:spacing w:line="240" w:lineRule="auto"/>
        <w:ind w:left="720"/>
      </w:pPr>
      <w:r/>
      <w:hyperlink r:id="rId12">
        <w:r>
          <w:rPr>
            <w:color w:val="0000EE"/>
            <w:u w:val="single"/>
          </w:rPr>
          <w:t>https://www.vadhajtasok.hu/2026/07/26/200-aberralt-vett-reszt-a-betiltott-nagyvaradi-pride-on-orbant-es-putyin-gyalaztak</w:t>
        </w:r>
      </w:hyperlink>
      <w:r>
        <w:t xml:space="preserve"> - Approximately 200 participants took part in the unauthorised Pride march in Nagyvárad, Romania, on 25 July 2026. Despite the local government's ban, the event proceeded, with attendees carrying banners and flags. One banner depicted Mayor Florin Birta alongside former Hungarian Prime Minister Viktor Orbán and Russian President Vladimir Putin. The organisers received support from the European Commission and various diplomatic missions.</w:t>
      </w:r>
      <w:r/>
    </w:p>
    <w:p>
      <w:pPr>
        <w:pStyle w:val="ListNumber"/>
        <w:spacing w:line="240" w:lineRule="auto"/>
        <w:ind w:left="720"/>
      </w:pPr>
      <w:r/>
      <w:hyperlink r:id="rId14">
        <w:r>
          <w:rPr>
            <w:color w:val="0000EE"/>
            <w:u w:val="single"/>
          </w:rPr>
          <w:t>https://www.szatmar.ro/az-europai-bizottsag-elnokenek-surgos-kozbelepeset-kerik-a-betiltott-nagyvarad-pride-szervezoi/</w:t>
        </w:r>
      </w:hyperlink>
      <w:r>
        <w:t xml:space="preserve"> - Organisers of the Nagyvárad Pride event have appealed to European Commission President Ursula von der Leyen for urgent intervention after the local government denied permission for the march. In an open letter, they request assistance to hold the event on a safe and visible route, highlighting the city's significant EU funding and the need to uphold EU values.</w:t>
      </w:r>
      <w:r/>
    </w:p>
    <w:p>
      <w:pPr>
        <w:pStyle w:val="ListNumber"/>
        <w:spacing w:line="240" w:lineRule="auto"/>
        <w:ind w:left="720"/>
      </w:pPr>
      <w:r/>
      <w:hyperlink r:id="rId13">
        <w:r>
          <w:rPr>
            <w:color w:val="0000EE"/>
            <w:u w:val="single"/>
          </w:rPr>
          <w:t>https://www.forbidden-colours.com/2026/07/15/romania-oradea-pride-also-banned-in-2026/</w:t>
        </w:r>
      </w:hyperlink>
      <w:r>
        <w:t xml:space="preserve"> - Despite submitting over 100 proposed routes, organisers of the Oradea Pride March in Romania faced repeated rejections from local authorities, marking the fourth consecutive year the event was blocked. The organisers plan to proceed with the march on 25 July 2026, with support from over 120 Romanian, European, and international organisations calling for the effective exercise of freedom of assembly.</w:t>
      </w:r>
      <w:r/>
    </w:p>
    <w:p>
      <w:pPr>
        <w:pStyle w:val="ListNumber"/>
        <w:spacing w:line="240" w:lineRule="auto"/>
        <w:ind w:left="720"/>
      </w:pPr>
      <w:r/>
      <w:hyperlink r:id="rId15">
        <w:r>
          <w:rPr>
            <w:color w:val="0000EE"/>
            <w:u w:val="single"/>
          </w:rPr>
          <w:t>https://www.miragenews.com/council-urges-oradea-to-ensure-safe-pride-march-1711535/</w:t>
        </w:r>
      </w:hyperlink>
      <w:r>
        <w:t xml:space="preserve"> - The Congress of Local and Regional Authorities has expressed concern over reports that Oradea's local authorities may once again refuse permission for the Oradea Pride March scheduled for 25 July 2026. This marks the fourth consecutive year the event faces significant obstacles. The Congress reminds local authorities that freedom of expression, assembly, and association are fundamental human rights protected under the European Convention on Human Rights.</w:t>
      </w:r>
      <w:r/>
    </w:p>
    <w:p>
      <w:pPr>
        <w:pStyle w:val="ListNumber"/>
        <w:spacing w:line="240" w:lineRule="auto"/>
        <w:ind w:left="720"/>
      </w:pPr>
      <w:r/>
      <w:hyperlink r:id="rId11">
        <w:r>
          <w:rPr>
            <w:color w:val="0000EE"/>
            <w:u w:val="single"/>
          </w:rPr>
          <w:t>https://www.digi24.ro/amphtml/stiri/actualitate/social/primaria-oradea-interzice-din-nou-marsul-pride-motivul-invocat-bunele-moravuri-organizatorii-spun-ca-evenimentul-va-avea-loc-3874943</w:t>
        </w:r>
      </w:hyperlink>
      <w:r>
        <w:t xml:space="preserve"> - Oradea City Hall has banned the Oradea Pride March for the fourth consecutive year, citing 'good morals' as the reason. The organisers, ARK ORADEA and ACCEPT associations, consider the decision discriminatory and have announced that the march will take place on 25 July 2026, at 16:00, in front of the Oradea City Hall.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vg.hu/vilag/20260726_az-onkormanyzat-nem-engedelyezte-nagyvaradon-a-pride-ot" TargetMode="External"/><Relationship Id="rId10" Type="http://schemas.openxmlformats.org/officeDocument/2006/relationships/hyperlink" Target="https://www.theguardian.com/world/2026/jul/23/pride-march-romania-oradea-blocked-event-four-years-in-a-row" TargetMode="External"/><Relationship Id="rId11" Type="http://schemas.openxmlformats.org/officeDocument/2006/relationships/hyperlink" Target="https://www.digi24.ro/amphtml/stiri/actualitate/social/primaria-oradea-interzice-din-nou-marsul-pride-motivul-invocat-bunele-moravuri-organizatorii-spun-ca-evenimentul-va-avea-loc-3874943" TargetMode="External"/><Relationship Id="rId12" Type="http://schemas.openxmlformats.org/officeDocument/2006/relationships/hyperlink" Target="https://www.vadhajtasok.hu/2026/07/26/200-aberralt-vett-reszt-a-betiltott-nagyvaradi-pride-on-orbant-es-putyin-gyalaztak" TargetMode="External"/><Relationship Id="rId13" Type="http://schemas.openxmlformats.org/officeDocument/2006/relationships/hyperlink" Target="https://www.forbidden-colours.com/2026/07/15/romania-oradea-pride-also-banned-in-2026/" TargetMode="External"/><Relationship Id="rId14" Type="http://schemas.openxmlformats.org/officeDocument/2006/relationships/hyperlink" Target="https://www.szatmar.ro/az-europai-bizottsag-elnokenek-surgos-kozbelepeset-kerik-a-betiltott-nagyvarad-pride-szervezoi/" TargetMode="External"/><Relationship Id="rId15" Type="http://schemas.openxmlformats.org/officeDocument/2006/relationships/hyperlink" Target="https://www.miragenews.com/council-urges-oradea-to-ensure-safe-pride-march-171153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