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FCC Proposal Would Add Warning Labels to LGBTQIA+ TV — What That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streaming nights and parents alike are watching a new culture war play out: the FCC is weighing a proposal to add advisory labels to programming that features LGBTQIA+ characters or gender-identity themes, and critics warn it could single out queer stories in a way that chills representation across film and TV.</w:t>
      </w:r>
      <w:r/>
    </w:p>
    <w:p>
      <w:r/>
      <w:r>
        <w:t>Essential Takeaways</w:t>
      </w:r>
      <w:r/>
      <w:r/>
    </w:p>
    <w:p>
      <w:pPr>
        <w:pStyle w:val="ListBullet"/>
        <w:spacing w:line="240" w:lineRule="auto"/>
        <w:ind w:left="720"/>
      </w:pPr>
      <w:r/>
      <w:r>
        <w:rPr>
          <w:b/>
        </w:rPr>
        <w:t>Proposal overview:</w:t>
      </w:r>
      <w:r>
        <w:t xml:space="preserve"> The FCC is considering advisory labels for programmes with LGBTQIA+ characters, themes or gender-identity content.</w:t>
      </w:r>
      <w:r/>
    </w:p>
    <w:p>
      <w:pPr>
        <w:pStyle w:val="ListBullet"/>
        <w:spacing w:line="240" w:lineRule="auto"/>
        <w:ind w:left="720"/>
      </w:pPr>
      <w:r/>
      <w:r>
        <w:rPr>
          <w:b/>
        </w:rPr>
        <w:t>Strong opposition:</w:t>
      </w:r>
      <w:r>
        <w:t xml:space="preserve"> Advocacy groups such as GLAAD and PEN America argue the labels stigmatise queer people and risk government interference in storytelling.</w:t>
      </w:r>
      <w:r/>
    </w:p>
    <w:p>
      <w:pPr>
        <w:pStyle w:val="ListBullet"/>
        <w:spacing w:line="240" w:lineRule="auto"/>
        <w:ind w:left="720"/>
      </w:pPr>
      <w:r/>
      <w:r>
        <w:rPr>
          <w:b/>
        </w:rPr>
        <w:t>Political pushback:</w:t>
      </w:r>
      <w:r>
        <w:t xml:space="preserve"> Democrats in Congress and civil-liberties voices have criticised the move as a form of censorship.</w:t>
      </w:r>
      <w:r/>
    </w:p>
    <w:p>
      <w:pPr>
        <w:pStyle w:val="ListBullet"/>
        <w:spacing w:line="240" w:lineRule="auto"/>
        <w:ind w:left="720"/>
      </w:pPr>
      <w:r/>
      <w:r>
        <w:rPr>
          <w:b/>
        </w:rPr>
        <w:t>Practical impact:</w:t>
      </w:r>
      <w:r>
        <w:t xml:space="preserve"> Labels wouldn’t ban content, but they could alter how audiences perceive queer stories , making them seem “controversial” rather than ordinary.</w:t>
      </w:r>
      <w:r/>
    </w:p>
    <w:p>
      <w:pPr>
        <w:pStyle w:val="ListBullet"/>
        <w:spacing w:line="240" w:lineRule="auto"/>
        <w:ind w:left="720"/>
      </w:pPr>
      <w:r/>
      <w:r>
        <w:rPr>
          <w:b/>
        </w:rPr>
        <w:t>What to watch:</w:t>
      </w:r>
      <w:r>
        <w:t xml:space="preserve"> The FCC has not decided; public comments and legal and industry responses will influence the outcome.</w:t>
      </w:r>
      <w:r/>
      <w:r/>
    </w:p>
    <w:p>
      <w:pPr>
        <w:pStyle w:val="Heading2"/>
      </w:pPr>
      <w:r>
        <w:t>What the proposal actually says , and why it landed on the agenda</w:t>
      </w:r>
      <w:r/>
    </w:p>
    <w:p>
      <w:r/>
      <w:r>
        <w:t>The FCC is looking at language that would add advisory notices to programming involving gender identity, including transgender and non-binary themes. That’s a narrow procedural change on paper, but it’s loaded with implications. Industry professionals point out this isn’t a content ban; it’s a proposal to flag certain subjects for viewers. Still, the optics are what worry many , a label can transform a simple love story or coming-of-age plot into something presented as risky or exceptional.</w:t>
      </w:r>
      <w:r/>
    </w:p>
    <w:p>
      <w:pPr>
        <w:pStyle w:val="Heading2"/>
      </w:pPr>
      <w:r>
        <w:t>Why advocacy groups are alarmed , freedom of speech and stigma</w:t>
      </w:r>
      <w:r/>
    </w:p>
    <w:p>
      <w:r/>
      <w:r>
        <w:t>GLAAD and PEN America have been among the loudest critics, arguing the labels would stigmatise LGBTQIA+ people and amount to government interference in creative work. They say warning labels are typically reserved for mature or harmful material, so applying them to queer stories sends a harmful message. That reaction has translated into organised opposition, with thousands of public comments and formal condemnations from civil liberties groups.</w:t>
      </w:r>
      <w:r/>
    </w:p>
    <w:p>
      <w:pPr>
        <w:pStyle w:val="Heading2"/>
      </w:pPr>
      <w:r>
        <w:t>The political backlash , Democrats and industry push back</w:t>
      </w:r>
      <w:r/>
    </w:p>
    <w:p>
      <w:r/>
      <w:r>
        <w:t>House Democrats and several industry bodies have framed the proposal as censorship in practice, not clarification for parents. Lawmakers say singling out queer content risks setting a precedent where identity-based storytelling is treated differently from other themes. Meanwhile, trade groups and free-press organisations argue the move could chill investment in diverse storytelling , producers might avoid queer themes to sidestep regulatory hassle or controversy.</w:t>
      </w:r>
      <w:r/>
    </w:p>
    <w:p>
      <w:pPr>
        <w:pStyle w:val="Heading2"/>
      </w:pPr>
      <w:r>
        <w:t>What this would mean for parents, viewers and creators</w:t>
      </w:r>
      <w:r/>
    </w:p>
    <w:p>
      <w:r/>
      <w:r>
        <w:t>If implemented, the labels wouldn’t erase queer characters, but they could change how people approach that programming. For parents seeking guidance, some will welcome clearer descriptors; others worry those descriptors will carry an implicit value judgement. Creators fear self-censorship: writers and showrunners may shy away from nuanced queer representation rather than invite scrutiny. For viewers, the change could turn ordinary depictions of LGBTQIA+ life into “something to be warned about,” which is exactly the concern critics have raised.</w:t>
      </w:r>
      <w:r/>
    </w:p>
    <w:p>
      <w:pPr>
        <w:pStyle w:val="Heading2"/>
      </w:pPr>
      <w:r>
        <w:t>How the debate fits a bigger cultural picture , representation under pressure</w:t>
      </w:r>
      <w:r/>
    </w:p>
    <w:p>
      <w:r/>
      <w:r>
        <w:t>This fight echoes broader tensions over who gets to be “normal” on screen. After years of expanding representation, opponents of the labels see a rollback in how openly queer lives are treated by institutions. Supporters of the proposal cast it as parental-rights advocacy; opponents call it a thinly veiled attempt to relegate queer stories to a different category. Either way, the discussion is reshaping how the industry, audiences and policymakers talk about identity on screen.</w:t>
      </w:r>
      <w:r/>
    </w:p>
    <w:p>
      <w:r/>
      <w:r>
        <w:t>It's a small change on paper that could have outsized effects on how queer stories are seen , and who gets to tell them.</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13">
        <w:r>
          <w:rPr>
            <w:color w:val="0000EE"/>
            <w:u w:val="single"/>
          </w:rPr>
          <w:t>[4]</w:t>
        </w:r>
      </w:hyperlink>
      <w:r>
        <w:t xml:space="preserve">, </w:t>
      </w:r>
      <w:hyperlink r:id="rId14">
        <w:r>
          <w:rPr>
            <w:color w:val="0000EE"/>
            <w:u w:val="single"/>
          </w:rPr>
          <w:t>[7]</w:t>
        </w:r>
      </w:hyperlink>
      <w:r>
        <w:t xml:space="preserve">- Paragraph 4: </w:t>
      </w:r>
      <w:hyperlink r:id="rId15">
        <w:r>
          <w:rPr>
            <w:color w:val="0000EE"/>
            <w:u w:val="single"/>
          </w:rPr>
          <w:t>[5]</w:t>
        </w:r>
      </w:hyperlink>
      <w:r>
        <w:t xml:space="preserve">, </w:t>
      </w:r>
      <w:hyperlink r:id="rId10">
        <w:r>
          <w:rPr>
            <w:color w:val="0000EE"/>
            <w:u w:val="single"/>
          </w:rPr>
          <w:t>[2]</w:t>
        </w:r>
      </w:hyperlink>
      <w:r>
        <w:t xml:space="preserve">- Paragraph 5: </w:t>
      </w:r>
      <w:hyperlink r:id="rId11">
        <w:r>
          <w:rPr>
            <w:color w:val="0000EE"/>
            <w:u w:val="single"/>
          </w:rPr>
          <w:t>[3]</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https://instinctmagazine.com/lgbtq-warning-labels/</w:t>
        </w:r>
      </w:hyperlink>
      <w:r>
        <w:t xml:space="preserve"> - Please view link - unable to able to access data</w:t>
      </w:r>
      <w:r/>
    </w:p>
    <w:p>
      <w:pPr>
        <w:pStyle w:val="ListNumber"/>
        <w:spacing w:line="240" w:lineRule="auto"/>
        <w:ind w:left="720"/>
      </w:pPr>
      <w:r/>
      <w:hyperlink r:id="rId10">
        <w:r>
          <w:rPr>
            <w:color w:val="0000EE"/>
            <w:u w:val="single"/>
          </w:rPr>
          <w:t>https://www.thewrap.com/industry-news/public-policy-legal/glaad-fcc-lgbtq-warning-label-human-rights-campaign-response/</w:t>
        </w:r>
      </w:hyperlink>
      <w:r>
        <w:t xml:space="preserve"> - GLAAD, the Human Rights Campaign, and over 40 other organisations have opposed a Federal Communications Commission (FCC) proposal that could apply warning labels to family-focused shows featuring LGBTQ+ characters. They argue that such a move would be 'unnecessary, unhelpful, and discriminatory,' establishing a dangerous precedent with troubling historical context. The groups affirm that depictions of LGBTQI+ identities belong in television programmes and that parents, not government regulators, should decide what their children watch.</w:t>
      </w:r>
      <w:r/>
    </w:p>
    <w:p>
      <w:pPr>
        <w:pStyle w:val="ListNumber"/>
        <w:spacing w:line="240" w:lineRule="auto"/>
        <w:ind w:left="720"/>
      </w:pPr>
      <w:r/>
      <w:hyperlink r:id="rId11">
        <w:r>
          <w:rPr>
            <w:color w:val="0000EE"/>
            <w:u w:val="single"/>
          </w:rPr>
          <w:t>https://www.thewrap.com/culture-lifestyle/culture/fcc-lgbtq-warning-labels-glaad-response/</w:t>
        </w:r>
      </w:hyperlink>
      <w:r>
        <w:t xml:space="preserve"> - GLAAD CEO Sarah Kate Ellis criticises the FCC's inquiry into adding warning labels for LGBTQ+ content, likening it to the Hays Code era that censored LGBTQ+ representation. She argues that the proposal is a revival of tactics used to purge LGBTQ+ characters from screens, asserting that it brands LGBTQ+ lives as inherently unsafe and inappropriate for viewing, equating them to coarse language, sexual situations, and violence.</w:t>
      </w:r>
      <w:r/>
    </w:p>
    <w:p>
      <w:pPr>
        <w:pStyle w:val="ListNumber"/>
        <w:spacing w:line="240" w:lineRule="auto"/>
        <w:ind w:left="720"/>
      </w:pPr>
      <w:r/>
      <w:hyperlink r:id="rId13">
        <w:r>
          <w:rPr>
            <w:color w:val="0000EE"/>
            <w:u w:val="single"/>
          </w:rPr>
          <w:t>https://www.lgbtqnation.com/2026/06/dems-slam-fcc-for-considering-content-warnings-on-shows-with-trans-characters-we-reject-the-idea/</w:t>
        </w:r>
      </w:hyperlink>
      <w:r>
        <w:t xml:space="preserve"> - Democratic members of Congress, including Rep. Mark Takano and Rep. Jan Schakowsky, have sent a letter signed by 67 Democrats to FCC Chair Brendan Carr, strongly opposing efforts to censor content featuring transgender characters or topics on TV. They argue that any attempt by the FCC to censor such content would raise legal and constitutional concerns, emphasising the importance of free expression and representation.</w:t>
      </w:r>
      <w:r/>
    </w:p>
    <w:p>
      <w:pPr>
        <w:pStyle w:val="ListNumber"/>
        <w:spacing w:line="240" w:lineRule="auto"/>
        <w:ind w:left="720"/>
      </w:pPr>
      <w:r/>
      <w:hyperlink r:id="rId15">
        <w:r>
          <w:rPr>
            <w:color w:val="0000EE"/>
            <w:u w:val="single"/>
          </w:rPr>
          <w:t>https://www.tvtechnology.com/regulatory-legal/house-dems-strongly-oppose-fcc-attempts-to-censor-transgender-content</w:t>
        </w:r>
      </w:hyperlink>
      <w:r>
        <w:t xml:space="preserve"> - 68 Democratic members of the House of Representatives have sent a letter to FCC Chair Brendan Carr, strongly opposing any attempt to add labels identifying content as containing transgender or LGBTQ+ themes. They argue that the FCC lacks authority to prescribe guidelines and recommendations for TV ratings and that such actions would infringe upon free speech and creative expression.</w:t>
      </w:r>
      <w:r/>
    </w:p>
    <w:p>
      <w:pPr>
        <w:pStyle w:val="ListNumber"/>
        <w:spacing w:line="240" w:lineRule="auto"/>
        <w:ind w:left="720"/>
      </w:pPr>
      <w:r/>
      <w:hyperlink r:id="rId12">
        <w:r>
          <w:rPr>
            <w:color w:val="0000EE"/>
            <w:u w:val="single"/>
          </w:rPr>
          <w:t>https://www.freepress.net/news/free-press-condemns-fcc-efforts-attach-new-warning-labels-lgbtq-content</w:t>
        </w:r>
      </w:hyperlink>
      <w:r>
        <w:t xml:space="preserve"> - Free Press has condemned the FCC's efforts to attach new warning labels to LGBTQ+ content, urging the agency to abandon its attempts to silence the voices of the LGBTQ+ community. They argue that the FCC lacks authority to regulate the parental-ratings system and that such actions are a contrived and morally repugnant exercise to chill LGBTQ+ content.</w:t>
      </w:r>
      <w:r/>
    </w:p>
    <w:p>
      <w:pPr>
        <w:pStyle w:val="ListNumber"/>
        <w:spacing w:line="240" w:lineRule="auto"/>
        <w:ind w:left="720"/>
      </w:pPr>
      <w:r/>
      <w:hyperlink r:id="rId14">
        <w:r>
          <w:rPr>
            <w:color w:val="0000EE"/>
            <w:u w:val="single"/>
          </w:rPr>
          <w:t>https://pen.org/press-release/pen-america-opposes-fcc-on-content-ratings-for-lgbtq-tv-programming/</w:t>
        </w:r>
      </w:hyperlink>
      <w:r>
        <w:t xml:space="preserve"> - PEN America, along with more than 40 other organisations, has filed a joint comment opposing the FCC's proposal to add warning labels to television programming featuring transgender and non-binary characters or discussing gender identity themes. They argue that such a move would be a means to silence and seclude LGBTQ+ stories and characters, infringing upon free expression and creative freedom.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lgbtq-warning-labels/" TargetMode="External"/><Relationship Id="rId10" Type="http://schemas.openxmlformats.org/officeDocument/2006/relationships/hyperlink" Target="https://www.thewrap.com/industry-news/public-policy-legal/glaad-fcc-lgbtq-warning-label-human-rights-campaign-response/" TargetMode="External"/><Relationship Id="rId11" Type="http://schemas.openxmlformats.org/officeDocument/2006/relationships/hyperlink" Target="https://www.thewrap.com/culture-lifestyle/culture/fcc-lgbtq-warning-labels-glaad-response/" TargetMode="External"/><Relationship Id="rId12" Type="http://schemas.openxmlformats.org/officeDocument/2006/relationships/hyperlink" Target="https://www.freepress.net/news/free-press-condemns-fcc-efforts-attach-new-warning-labels-lgbtq-content" TargetMode="External"/><Relationship Id="rId13" Type="http://schemas.openxmlformats.org/officeDocument/2006/relationships/hyperlink" Target="https://www.lgbtqnation.com/2026/06/dems-slam-fcc-for-considering-content-warnings-on-shows-with-trans-characters-we-reject-the-idea/" TargetMode="External"/><Relationship Id="rId14" Type="http://schemas.openxmlformats.org/officeDocument/2006/relationships/hyperlink" Target="https://pen.org/press-release/pen-america-opposes-fcc-on-content-ratings-for-lgbtq-tv-programming/" TargetMode="External"/><Relationship Id="rId15" Type="http://schemas.openxmlformats.org/officeDocument/2006/relationships/hyperlink" Target="https://www.tvtechnology.com/regulatory-legal/house-dems-strongly-oppose-fcc-attempts-to-censor-transgender-cont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