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and the Hard Truths: Amsterdam’s Rainbow Thirty Years 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visitors are still showing up for Pride in Amsterdam, but organisers warn acceptance needs defending; the city’s gay pride founder reflects on three decades of progress, continuing threats and what really keeps the parade both joyful and necessary.</w:t>
      </w:r>
      <w:r/>
    </w:p>
    <w:p>
      <w:r/>
      <w:r>
        <w:t>Essential Takeaways</w:t>
      </w:r>
      <w:r/>
      <w:r/>
    </w:p>
    <w:p>
      <w:pPr>
        <w:pStyle w:val="ListBullet"/>
        <w:spacing w:line="240" w:lineRule="auto"/>
        <w:ind w:left="720"/>
      </w:pPr>
      <w:r/>
      <w:r>
        <w:rPr>
          <w:b/>
        </w:rPr>
        <w:t>Founding spirit:</w:t>
      </w:r>
      <w:r>
        <w:t xml:space="preserve"> Siep de Haan helped start Amsterdam Pride to celebrate openness rather than only protest, creating a festive, mixed crowd feel.</w:t>
      </w:r>
      <w:r/>
    </w:p>
    <w:p>
      <w:pPr>
        <w:pStyle w:val="ListBullet"/>
        <w:spacing w:line="240" w:lineRule="auto"/>
        <w:ind w:left="720"/>
      </w:pPr>
      <w:r/>
      <w:r>
        <w:rPr>
          <w:b/>
        </w:rPr>
        <w:t>Legal gains:</w:t>
      </w:r>
      <w:r>
        <w:t xml:space="preserve"> The Netherlands led with same-sex marriage and visible queer representation in public life, making legal equality a global example.</w:t>
      </w:r>
      <w:r/>
    </w:p>
    <w:p>
      <w:pPr>
        <w:pStyle w:val="ListBullet"/>
        <w:spacing w:line="240" w:lineRule="auto"/>
        <w:ind w:left="720"/>
      </w:pPr>
      <w:r/>
      <w:r>
        <w:rPr>
          <w:b/>
        </w:rPr>
        <w:t>Visibility with caveats:</w:t>
      </w:r>
      <w:r>
        <w:t xml:space="preserve"> Corporate support and big events increase safety and solidarity, yet accusations of pinkwashing and persistent prejudice complicate things.</w:t>
      </w:r>
      <w:r/>
    </w:p>
    <w:p>
      <w:pPr>
        <w:pStyle w:val="ListBullet"/>
        <w:spacing w:line="240" w:lineRule="auto"/>
        <w:ind w:left="720"/>
      </w:pPr>
      <w:r/>
      <w:r>
        <w:rPr>
          <w:b/>
        </w:rPr>
        <w:t>Safety concerns:</w:t>
      </w:r>
      <w:r>
        <w:t xml:space="preserve"> Many LGBTQ+ young people still fear walking hand in hand; schools report worrying levels of intolerance among pupils.</w:t>
      </w:r>
      <w:r/>
    </w:p>
    <w:p>
      <w:pPr>
        <w:pStyle w:val="ListBullet"/>
        <w:spacing w:line="240" w:lineRule="auto"/>
        <w:ind w:left="720"/>
      </w:pPr>
      <w:r/>
      <w:r>
        <w:rPr>
          <w:b/>
        </w:rPr>
        <w:t>Actionable fix:</w:t>
      </w:r>
      <w:r>
        <w:t xml:space="preserve"> Organisers and educators call for firmer correction of discriminatory behaviour, not just conversations, to protect younger generations.</w:t>
      </w:r>
      <w:r/>
      <w:r/>
    </w:p>
    <w:p>
      <w:pPr>
        <w:pStyle w:val="Heading2"/>
      </w:pPr>
      <w:r>
        <w:t>Pride began as celebration, not just protest , and it still feels like one</w:t>
      </w:r>
      <w:r/>
    </w:p>
    <w:p>
      <w:r/>
      <w:r>
        <w:t>Amsterdam Pride was born out of delight as much as demand, and you can still sense that bright, crowded summer energy as canal boats fill the waterways. Siep de Haan and his friends wanted an event where drag queens, hetero families and queer people mixed freely, and that carnival-invite approach made Pride accessible from the start. According to the Pride Amsterdam organisers, this inclusivity helped the festival grow into an international draw and a platform for visibility. If you want to feel the city’s solidarity, a summer canal parade is still the place to see it.</w:t>
      </w:r>
      <w:r/>
    </w:p>
    <w:p>
      <w:pPr>
        <w:pStyle w:val="Heading2"/>
      </w:pPr>
      <w:r>
        <w:t>Legal wins changed lives , and gave Amsterdam a global role model</w:t>
      </w:r>
      <w:r/>
    </w:p>
    <w:p>
      <w:r/>
      <w:r>
        <w:t>The Netherlands’ decision to legalise same-sex marriage was seismic, and politicians and campaigners here like to point out how that law became a moral export. That kind of legal recognition has tangible effects: public jobs, media representation and cultural institutions now include queer stories in ways that felt impossible decades ago. But law alone doesn’t erase prejudice , it creates space for progress while social attitudes still catch up. For anyone tracking social change, Amsterdam shows how policy and visibility can combine to reshape everyday life.</w:t>
      </w:r>
      <w:r/>
    </w:p>
    <w:p>
      <w:pPr>
        <w:pStyle w:val="Heading2"/>
      </w:pPr>
      <w:r>
        <w:t>Corporate floats bring support , and uncomfortable questions</w:t>
      </w:r>
      <w:r/>
    </w:p>
    <w:p>
      <w:r/>
      <w:r>
        <w:t>Big-name sponsors and workplace inclusion programmes have become part of Pride’s landscape, and organisers welcome the backing when companies show up on boats and in museums. Yet critics warn about pinkwashing , firms that use Pride to polish their image without changing internal culture. The compromise many accept is conditional: sponsorship is welcome when it’s backed by real policies on diversity at work. For shoppers and festivalgoers, a quick check of a company’s track record is a reasonable way to tell whether their rainbow is sincere.</w:t>
      </w:r>
      <w:r/>
    </w:p>
    <w:p>
      <w:pPr>
        <w:pStyle w:val="Heading2"/>
      </w:pPr>
      <w:r>
        <w:t>Young people’s fear is the festival’s sobering undercurrent</w:t>
      </w:r>
      <w:r/>
    </w:p>
    <w:p>
      <w:r/>
      <w:r>
        <w:t>Despite three decades of visible progress, many queer youngsters say they won’t join the boats because they fear being targeted. That quiet, anxious detail undercuts the bright photos and reminds you why Pride still matters. Former teachers and organisers report that intolerance has crept into schools, and that up to 40 per cent of pupils don’t see LGBTQ+ people as equals. That’s why organisers argue the response must be firmer than discussion alone , clear sanctions, education and visible support can help protect vulnerable students.</w:t>
      </w:r>
      <w:r/>
    </w:p>
    <w:p>
      <w:pPr>
        <w:pStyle w:val="Heading2"/>
      </w:pPr>
      <w:r>
        <w:t>What actually helps: clearer rules, tougher correction, more contact</w:t>
      </w:r>
      <w:r/>
    </w:p>
    <w:p>
      <w:r/>
      <w:r>
        <w:t>De Haan and others propose practical moves: correct discriminatory remarks in class, assign consequences for hateful behaviour and make cross-community encounters normal rather than exceptional. Small, consistent interventions , an after-school conversation, an enforced reprimand, a shared project between different groups , can change the classroom climate. And at Pride, inviting families, colleagues and allies to take part visibly signals that queer people belong in public life, not just at events.</w:t>
      </w:r>
      <w:r/>
    </w:p>
    <w:p>
      <w:r/>
      <w:r>
        <w:t>It’s a parade of progress and an act of protection at once , one small change can make every summer stroll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https://www.ad.nl/binnenland/dertig-jaar-na-de-eerste-amsterdam-pride-is-siep-de-haan-trots-maar-ook-bezorgd-acceptatie-weer-onder-druk~a7ae3096/</w:t>
        </w:r>
      </w:hyperlink>
      <w:r>
        <w:t xml:space="preserve"> - Please view link - unable to able to access data</w:t>
      </w:r>
      <w:r/>
    </w:p>
    <w:p>
      <w:pPr>
        <w:pStyle w:val="ListNumber"/>
        <w:spacing w:line="240" w:lineRule="auto"/>
        <w:ind w:left="720"/>
      </w:pPr>
      <w:r/>
      <w:hyperlink r:id="rId10">
        <w:r>
          <w:rPr>
            <w:color w:val="0000EE"/>
            <w:u w:val="single"/>
          </w:rPr>
          <w:t>https://pride.amsterdam/en/ambassadors/siep-de-haan/</w:t>
        </w:r>
      </w:hyperlink>
      <w:r>
        <w:t xml:space="preserve"> - Siep de Haan, a former mathematics teacher, co-founded the Amsterdam Gay Pride in 1996. He served as the organiser of the first Amsterdam Canal Parade, which gained international attention through CNN broadcasts. In March 1996, he was awarded the Andreas Medal by the Mayor of Amsterdam for his contributions to the city's public image and the gay rights movement. Since 2014, he has been a Pride Ambassador, supporting cultural programmes and young gay artists through collaborations with the Andreas Culture Fund and the Amsterdam Gay Pride foundation.</w:t>
      </w:r>
      <w:r/>
    </w:p>
    <w:p>
      <w:pPr>
        <w:pStyle w:val="ListNumber"/>
        <w:spacing w:line="240" w:lineRule="auto"/>
        <w:ind w:left="720"/>
      </w:pPr>
      <w:r/>
      <w:hyperlink r:id="rId12">
        <w:r>
          <w:rPr>
            <w:color w:val="0000EE"/>
            <w:u w:val="single"/>
          </w:rPr>
          <w:t>https://www.holland.com/de/presse/newsroom/30-jahre-amsterdam-pride</w:t>
        </w:r>
      </w:hyperlink>
      <w:r>
        <w:t xml:space="preserve"> - The article celebrates the 30th anniversary of Amsterdam Pride, highlighting its evolution from a local event to a global symbol of freedom and visibility. It traces the origins of the event to three friends—a mathematics teacher, a financial director, and an organiser from Amsterdam's gay scene—who initiated the first Amsterdam Pride in 1996. The piece reflects on the growth of the event and its significance in promoting LGBTQ+ rights and acceptance in the Netherlands.</w:t>
      </w:r>
      <w:r/>
    </w:p>
    <w:p>
      <w:pPr>
        <w:pStyle w:val="ListNumber"/>
        <w:spacing w:line="240" w:lineRule="auto"/>
        <w:ind w:left="720"/>
      </w:pPr>
      <w:r/>
      <w:hyperlink r:id="rId11">
        <w:r>
          <w:rPr>
            <w:color w:val="0000EE"/>
            <w:u w:val="single"/>
          </w:rPr>
          <w:t>https://www.iamsterdam.com/en/whats-on/pride-amsterdam/pride-and-progress</w:t>
        </w:r>
      </w:hyperlink>
      <w:r>
        <w:t xml:space="preserve"> - This article discusses the history and future of Amsterdam Pride, focusing on its transformation from a celebratory event to a platform addressing LGBTQI+ rights and challenges. It features insights from Siep de Haan, one of the original organisers, and examines the current state of LGBTQI+ acceptance in Amsterdam, noting concerns about rising discrimination and societal divisions. The piece also highlights the role of Pride in fostering solidarity and respect within the community.</w:t>
      </w:r>
      <w:r/>
    </w:p>
    <w:p>
      <w:pPr>
        <w:pStyle w:val="ListNumber"/>
        <w:spacing w:line="240" w:lineRule="auto"/>
        <w:ind w:left="720"/>
      </w:pPr>
      <w:r/>
      <w:hyperlink r:id="rId15">
        <w:r>
          <w:rPr>
            <w:color w:val="0000EE"/>
            <w:u w:val="single"/>
          </w:rPr>
          <w:t>https://worldpride.amsterdam/organization/history/</w:t>
        </w:r>
      </w:hyperlink>
      <w:r>
        <w:t xml:space="preserve"> - The history of Amsterdam Pride is detailed, noting its inception in 1996 as a celebration of the city's freedom and diversity, rather than a protest. Organised by Gay Business Amsterdam, the event aimed to promote Amsterdam as a gay nightlife destination. Over the years, it has evolved into an internationally renowned LGBTQI+ festival, incorporating various events and manifestations that express the diversity of the community.</w:t>
      </w:r>
      <w:r/>
    </w:p>
    <w:p>
      <w:pPr>
        <w:pStyle w:val="ListNumber"/>
        <w:spacing w:line="240" w:lineRule="auto"/>
        <w:ind w:left="720"/>
      </w:pPr>
      <w:r/>
      <w:hyperlink r:id="rId14">
        <w:r>
          <w:rPr>
            <w:color w:val="0000EE"/>
            <w:u w:val="single"/>
          </w:rPr>
          <w:t>https://www.amsterdam.nl/stadsarchief/themasites/regenboogstad/</w:t>
        </w:r>
      </w:hyperlink>
      <w:r>
        <w:t xml:space="preserve"> - The Amsterdam City Archives' 'Rainbow City' project features video portraits and archival materials about LGBTQIA+ individuals and events in Amsterdam. It includes profiles of notable figures such as Siep de Haan, providing insights into their contributions to the city's LGBTQIA+ history and culture.</w:t>
      </w:r>
      <w:r/>
    </w:p>
    <w:p>
      <w:pPr>
        <w:pStyle w:val="ListNumber"/>
        <w:spacing w:line="240" w:lineRule="auto"/>
        <w:ind w:left="720"/>
      </w:pPr>
      <w:r/>
      <w:hyperlink r:id="rId13">
        <w:r>
          <w:rPr>
            <w:color w:val="0000EE"/>
            <w:u w:val="single"/>
          </w:rPr>
          <w:t>https://www.nieuwsvandedag.nl/nieuws/maatschappij/artikelen/eerste-homohuwelijk-homoacceptatie-voltrokken-in-amsterdam</w:t>
        </w:r>
      </w:hyperlink>
      <w:r>
        <w:t xml:space="preserve"> - This article commemorates the 25th anniversary of the world's first same-sex marriage, which took place in Amsterdam on 1 April 2001. It discusses the significance of this milestone in the Netherlands' history of LGBTQ+ rights and features interviews with Siep de Haan, co-founder of Pride Amsterdam, reflecting on the progress and ongoing challenges in the acceptance of homosexuality.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nl/binnenland/dertig-jaar-na-de-eerste-amsterdam-pride-is-siep-de-haan-trots-maar-ook-bezorgd-acceptatie-weer-onder-druk~a7ae3096/" TargetMode="External"/><Relationship Id="rId10" Type="http://schemas.openxmlformats.org/officeDocument/2006/relationships/hyperlink" Target="https://pride.amsterdam/en/ambassadors/siep-de-haan/" TargetMode="External"/><Relationship Id="rId11" Type="http://schemas.openxmlformats.org/officeDocument/2006/relationships/hyperlink" Target="https://www.iamsterdam.com/en/whats-on/pride-amsterdam/pride-and-progress" TargetMode="External"/><Relationship Id="rId12" Type="http://schemas.openxmlformats.org/officeDocument/2006/relationships/hyperlink" Target="https://www.holland.com/de/presse/newsroom/30-jahre-amsterdam-pride" TargetMode="External"/><Relationship Id="rId13" Type="http://schemas.openxmlformats.org/officeDocument/2006/relationships/hyperlink" Target="https://www.nieuwsvandedag.nl/nieuws/maatschappij/artikelen/eerste-homohuwelijk-homoacceptatie-voltrokken-in-amsterdam" TargetMode="External"/><Relationship Id="rId14" Type="http://schemas.openxmlformats.org/officeDocument/2006/relationships/hyperlink" Target="https://www.amsterdam.nl/stadsarchief/themasites/regenboogstad/" TargetMode="External"/><Relationship Id="rId15" Type="http://schemas.openxmlformats.org/officeDocument/2006/relationships/hyperlink" Target="https://worldpride.amsterdam/organization/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