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Why It Matters for LGBTQ+ Safety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observers from Stockholm to New York are reacting to the violent attack during Berlin’s Christopher Street Day, and organisers, artists and experts say it underlines why public Pride events still matter , and why safety and solidarity have never felt more urgent.</w:t>
      </w:r>
      <w:r/>
    </w:p>
    <w:p>
      <w:r/>
      <w:r>
        <w:t>Essential Takeaways</w:t>
      </w:r>
      <w:r/>
      <w:r/>
    </w:p>
    <w:p>
      <w:pPr>
        <w:pStyle w:val="ListBullet"/>
        <w:spacing w:line="240" w:lineRule="auto"/>
        <w:ind w:left="720"/>
      </w:pPr>
      <w:r/>
      <w:r>
        <w:rPr>
          <w:b/>
        </w:rPr>
        <w:t>What happened:</w:t>
      </w:r>
      <w:r>
        <w:t xml:space="preserve"> A violent incident during Berlin’s Christopher Street Day has left the queer community and allies shaken, prompting international reactions and condolences. </w:t>
      </w:r>
      <w:r/>
    </w:p>
    <w:p>
      <w:pPr>
        <w:pStyle w:val="ListBullet"/>
        <w:spacing w:line="240" w:lineRule="auto"/>
        <w:ind w:left="720"/>
      </w:pPr>
      <w:r/>
      <w:r>
        <w:rPr>
          <w:b/>
        </w:rPr>
        <w:t>Public responses:</w:t>
      </w:r>
      <w:r>
        <w:t xml:space="preserve"> Artists, Pride organisers and officials , from Robert Fux to The Stonewall Inn , have publicly condemned the attack and offered support. </w:t>
      </w:r>
      <w:r/>
    </w:p>
    <w:p>
      <w:pPr>
        <w:pStyle w:val="ListBullet"/>
        <w:spacing w:line="240" w:lineRule="auto"/>
        <w:ind w:left="720"/>
      </w:pPr>
      <w:r/>
      <w:r>
        <w:rPr>
          <w:b/>
        </w:rPr>
        <w:t>Pattern of targeting:</w:t>
      </w:r>
      <w:r>
        <w:t xml:space="preserve"> Commentators link the incident to a worrying pattern of attacks aimed at places of celebration and belonging. </w:t>
      </w:r>
      <w:r/>
    </w:p>
    <w:p>
      <w:pPr>
        <w:pStyle w:val="ListBullet"/>
        <w:spacing w:line="240" w:lineRule="auto"/>
        <w:ind w:left="720"/>
      </w:pPr>
      <w:r/>
      <w:r>
        <w:rPr>
          <w:b/>
        </w:rPr>
        <w:t>Rising concern:</w:t>
      </w:r>
      <w:r>
        <w:t xml:space="preserve"> Local German reporting and analysts note an uptick in queerphobic incidents across Berlin and beyond, stressing the need for vigilance and better protections. </w:t>
      </w:r>
      <w:r/>
    </w:p>
    <w:p>
      <w:pPr>
        <w:pStyle w:val="ListBullet"/>
        <w:spacing w:line="240" w:lineRule="auto"/>
        <w:ind w:left="720"/>
      </w:pPr>
      <w:r/>
      <w:r>
        <w:rPr>
          <w:b/>
        </w:rPr>
        <w:t>Practical note:</w:t>
      </w:r>
      <w:r>
        <w:t xml:space="preserve"> Organisers and attendees are urged to balance visibility with safety planning , from clearer stewarding to reporting channels and safe points at events.</w:t>
      </w:r>
      <w:r/>
      <w:r/>
    </w:p>
    <w:p>
      <w:pPr>
        <w:pStyle w:val="Heading2"/>
      </w:pPr>
      <w:r>
        <w:t>A brutal reminder: attacks aim to turn joy into fear</w:t>
      </w:r>
      <w:r/>
    </w:p>
    <w:p>
      <w:r/>
      <w:r>
        <w:t>The most immediate reaction was shock , and a sharp sense that the violence was not random but symbolic. Public figures including performers and actors called the incident an assault on an open, democratic society, and many framed it as an attack on spaces of joy and belonging. That emotional hit is tangible: when a parade or a club becomes a site of danger, the immediate effect is a chill on public life.</w:t>
      </w:r>
      <w:r/>
    </w:p>
    <w:p>
      <w:r/>
      <w:r>
        <w:t>Local and international outlets have been quick to document responses and the human fallout, while community leaders on social media urged solidarity. For anyone planning to attend Pride events, that sense of vulnerability matters emotionally and practically: organisers now need to think about both celebration and contingency.</w:t>
      </w:r>
      <w:r/>
    </w:p>
    <w:p>
      <w:pPr>
        <w:pStyle w:val="Heading2"/>
      </w:pPr>
      <w:r>
        <w:t>Why places of festivity are deliberate targets</w:t>
      </w:r>
      <w:r/>
    </w:p>
    <w:p>
      <w:r/>
      <w:r>
        <w:t>Several commentators have pointed out a disturbing logic behind these attacks: perpetrators often choose festivals, clubs and gatherings precisely because they are where people feel safe together. Writing about past incidents, analysts say the aim is to imprint fear onto those spaces so people hesitate before returning.</w:t>
      </w:r>
      <w:r/>
    </w:p>
    <w:p>
      <w:r/>
      <w:r>
        <w:t>That pattern has been observed in other high-profile attacks on queer venues, and experts warn it’s part of a broader strategy to erode visibility. The implication for communities is clear: maintaining public life is also a form of resistance, but it requires investment in security and public awareness so fear doesn’t win.</w:t>
      </w:r>
      <w:r/>
    </w:p>
    <w:p>
      <w:pPr>
        <w:pStyle w:val="Heading2"/>
      </w:pPr>
      <w:r>
        <w:t>Community leaders respond , solidarity and strategy</w:t>
      </w:r>
      <w:r/>
    </w:p>
    <w:p>
      <w:r/>
      <w:r>
        <w:t>From Malmö Pride’s messages of support to statements from The Stonewall Inn and local queer officials in Berlin, the response combined grief with resolve. Cultural figures have urged people not to let terror dictate whether they celebrate their identity publicly.</w:t>
      </w:r>
      <w:r/>
    </w:p>
    <w:p>
      <w:r/>
      <w:r>
        <w:t>Organisers are already talking about practical steps: better stewarding, clearer communications during events, and ensuring witnesses know how to report threats. If you’re attending a march or club night, look up event safety plans beforehand and note meeting points and exit routes , small preparations can make a real difference.</w:t>
      </w:r>
      <w:r/>
    </w:p>
    <w:p>
      <w:pPr>
        <w:pStyle w:val="Heading2"/>
      </w:pPr>
      <w:r>
        <w:t>The wider context: a rise in queerphobic incidents</w:t>
      </w:r>
      <w:r/>
    </w:p>
    <w:p>
      <w:r/>
      <w:r>
        <w:t>Reporting from Berlin and regional outlets has documented a rise in queerphobic violence and hostile rhetoric in recent years. Observers say this comes as the queer community experiences both political wins and simultaneous backlash, creating a fraught environment.</w:t>
      </w:r>
      <w:r/>
    </w:p>
    <w:p>
      <w:r/>
      <w:r>
        <w:t>That context matters because it changes how authorities, organisers and communities approach public gatherings. It also shifts conversations about policing, surveillance and mutual aid , some people want more visible security, others worry about heavy-handed responses that harm marginalised groups. Balancing those concerns is now part of the public debate.</w:t>
      </w:r>
      <w:r/>
    </w:p>
    <w:p>
      <w:pPr>
        <w:pStyle w:val="Heading2"/>
      </w:pPr>
      <w:r>
        <w:t>What organisers and attendees can do next</w:t>
      </w:r>
      <w:r/>
    </w:p>
    <w:p>
      <w:r/>
      <w:r>
        <w:t>The immediate focus is on care, commemoration and sensible precautions. Practical steps include reviewing steward training, establishing clear safe points and first-aid posts, improving lighting and sightlines, and encouraging bystander reporting through simple channels like a dedicated hotline or event app.</w:t>
      </w:r>
      <w:r/>
    </w:p>
    <w:p>
      <w:r/>
      <w:r>
        <w:t>Attendees can play a role too: travel with friends, agree on check-in times, be mindful of exits and look out for one another. Solidarity matters , showing up to Pride events with awareness and compassion sends a strong message that fear won’t drive people back into the shadows.</w:t>
      </w:r>
      <w:r/>
    </w:p>
    <w:p>
      <w:r/>
      <w:r>
        <w:t>It's a small change that can make every gathering safer and every celebration an act of collective courage.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2">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Paragraph 6: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https://www.dn.se/kultur/efter-valdsdadet-i-berlin-starka-reaktioner-fran-hbtq-rorelsen/</w:t>
        </w:r>
      </w:hyperlink>
      <w:r>
        <w:t xml:space="preserve"> - Please view link - unable to able to access data</w:t>
      </w:r>
      <w:r/>
    </w:p>
    <w:p>
      <w:pPr>
        <w:pStyle w:val="ListNumber"/>
        <w:spacing w:line="240" w:lineRule="auto"/>
        <w:ind w:left="720"/>
      </w:pPr>
      <w:r/>
      <w:hyperlink r:id="rId10">
        <w:r>
          <w:rPr>
            <w:color w:val="0000EE"/>
            <w:u w:val="single"/>
          </w:rPr>
          <w:t>https://apnews.com/article/3ba5e3f1becffd0da5f47b29aa08da9d</w:t>
        </w:r>
      </w:hyperlink>
      <w:r>
        <w:t xml:space="preserve"> - On July 26, 2026, German police shot and killed Abdul Ballout, the suspect in a deadly terror attack that targeted people near Berlin’s Pride festival. Ballout, a German citizen with Lebanese heritage, drove a van into a crowd near Tiergarten park and then assaulted people with a machete, killing one and injuring 29. After a 24-hour manhunt, he was confronted and killed in Spandau for charging at police with a sharp object. Ballout had a background of Islamic extremist ties. Prosecutors revealed he attempted to join ISIS in Syria in 2025 and had previously been imprisoned in Lebanon. He was convicted in Berlin earlier in 2026 for promoting ISIS content and planning violence but received a suspended youth sentence, pending appeal. The attack occurred near, but not directly at, Berlin’s Pride festival, one of Europe’s largest LGBTQ+ events. Berlin officials and LGBTQ+ advocates expressed shock and unity. Germany's Chancellor Friedrich Merz and Interior Minister Alexander Dobrindt condemned the violence, urging national solidarity. Neighboring cities like Amsterdam pledged to remain vigilant but undeterred in their Pride celebrations.</w:t>
      </w:r>
      <w:r/>
    </w:p>
    <w:p>
      <w:pPr>
        <w:pStyle w:val="ListNumber"/>
        <w:spacing w:line="240" w:lineRule="auto"/>
        <w:ind w:left="720"/>
      </w:pPr>
      <w:r/>
      <w:hyperlink r:id="rId12">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1">
        <w:r>
          <w:rPr>
            <w:color w:val="0000EE"/>
            <w:u w:val="single"/>
          </w:rPr>
          <w:t>https://www.queer.de/detail.php?article_id=46381</w:t>
        </w:r>
      </w:hyperlink>
      <w:r>
        <w:t xml:space="preserve"> - On the day of the Christopher Street Day (CSD) in Berlin, several homophobic attacks were reported. In the Alt-Hohenschönhausen district, a 23-year-old woman, a 34-year-old woman, and a 19-year-old transgender woman were insulted and spat at by a group of youths. In Schöneberg, a 30-year-old man was physically attacked by an individual who had previously made homophobic remarks. The police are investigating these incidents, and the State Protection Department is involved due to the nature of the attacks.</w:t>
      </w:r>
      <w:r/>
    </w:p>
    <w:p>
      <w:pPr>
        <w:pStyle w:val="ListNumber"/>
        <w:spacing w:line="240" w:lineRule="auto"/>
        <w:ind w:left="720"/>
      </w:pPr>
      <w:r/>
      <w:hyperlink r:id="rId13">
        <w:r>
          <w:rPr>
            <w:color w:val="0000EE"/>
            <w:u w:val="single"/>
          </w:rPr>
          <w:t>https://www.berliner-zeitung.de/news/staatsschutz-ermittelt-homophobe-angriffe-am-tag-des-csd-li.372260/</w:t>
        </w:r>
      </w:hyperlink>
      <w:r>
        <w:t xml:space="preserve"> - On the day of the Christopher Street Day (CSD) in Berlin, several homophobic attacks were reported. In the Alt-Hohenschönhausen district, a 23-year-old woman, a 34-year-old woman, and a 19-year-old transgender woman were insulted and spat at by a group of youths. In Schöneberg, a 30-year-old man was physically attacked by an individual who had previously made homophobic remarks. The police are investigating these incidents, and the State Protection Department is involved due to the nature of the attacks.</w:t>
      </w:r>
      <w:r/>
    </w:p>
    <w:p>
      <w:pPr>
        <w:pStyle w:val="ListNumber"/>
        <w:spacing w:line="240" w:lineRule="auto"/>
        <w:ind w:left="720"/>
      </w:pPr>
      <w:r/>
      <w:hyperlink r:id="rId14">
        <w:r>
          <w:rPr>
            <w:color w:val="0000EE"/>
            <w:u w:val="single"/>
          </w:rPr>
          <w:t>https://www.rbb24.de/panorama/beitrag/2024/12/berlin-queerfeindliche-gewalt-zunahme-camino.html</w:t>
        </w:r>
      </w:hyperlink>
      <w:r>
        <w:t xml:space="preserve"> - The number of homophobic crimes in Berlin continues to rise. According to a monitoring report by the scientific institute Camino, commissioned by the Berlin State Office for Equal Treatment, 588 crimes against sexual orientation were recorded by the police in 2023, an increase of 21% compared to the previous year. The most common offenses were insults (45.4%), followed by bodily harm (21%) and incitement to hatred (7.1%). The report highlights a worrying trend of increasing homophobic violence in the city.</w:t>
      </w:r>
      <w:r/>
    </w:p>
    <w:p>
      <w:pPr>
        <w:pStyle w:val="ListNumber"/>
        <w:spacing w:line="240" w:lineRule="auto"/>
        <w:ind w:left="720"/>
      </w:pPr>
      <w:r/>
      <w:hyperlink r:id="rId15">
        <w:r>
          <w:rPr>
            <w:color w:val="0000EE"/>
            <w:u w:val="single"/>
          </w:rPr>
          <w:t>https://www.the-berliner.com/english-news-berlin/homophobic-attacks-pride-csd/</w:t>
        </w:r>
      </w:hyperlink>
      <w:r>
        <w:t xml:space="preserve"> - On the day of the Christopher Street Day (CSD) in Berlin, several homophobic attacks were reported. In the Alt-Hohenschönhausen district, a 23-year-old woman, a 34-year-old woman, and a 19-year-old transgender woman were insulted and spat at by a group of youths. In Schöneberg, a 30-year-old man was physically attacked by an individual who had previously made homophobic remarks. Despite these incidents, the majority of the CSD event was peaceful, with both police and organizers stating that the number of criminal charges was not unusual for a crowd of several hundred thousand.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efter-valdsdadet-i-berlin-starka-reaktioner-fran-hbtq-rorelsen/" TargetMode="External"/><Relationship Id="rId10" Type="http://schemas.openxmlformats.org/officeDocument/2006/relationships/hyperlink" Target="https://apnews.com/article/3ba5e3f1becffd0da5f47b29aa08da9d" TargetMode="External"/><Relationship Id="rId11" Type="http://schemas.openxmlformats.org/officeDocument/2006/relationships/hyperlink" Target="https://www.queer.de/detail.php?article_id=46381" TargetMode="External"/><Relationship Id="rId12" Type="http://schemas.openxmlformats.org/officeDocument/2006/relationships/hyperlink" Target="https://apnews.com/article/8b3c8ded8033ab246cb55f7bd1c47e2f" TargetMode="External"/><Relationship Id="rId13" Type="http://schemas.openxmlformats.org/officeDocument/2006/relationships/hyperlink" Target="https://www.berliner-zeitung.de/news/staatsschutz-ermittelt-homophobe-angriffe-am-tag-des-csd-li.372260/" TargetMode="External"/><Relationship Id="rId14" Type="http://schemas.openxmlformats.org/officeDocument/2006/relationships/hyperlink" Target="https://www.rbb24.de/panorama/beitrag/2024/12/berlin-queerfeindliche-gewalt-zunahme-camino.html" TargetMode="External"/><Relationship Id="rId15" Type="http://schemas.openxmlformats.org/officeDocument/2006/relationships/hyperlink" Target="https://www.the-berliner.com/english-news-berlin/homophobic-attacks-pride-cs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