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Group Travel Tips for Joyful, Safer Adventures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 why group travel for LGBTQ+ travellers is about people, not just places , practical tips and insights from decades of leading trips so you can travel smarter, kinder, and with more fun.</w:t>
      </w:r>
      <w:r/>
    </w:p>
    <w:p>
      <w:r/>
      <w:r>
        <w:t>Essential Takeaways</w:t>
      </w:r>
      <w:r/>
      <w:r/>
    </w:p>
    <w:p>
      <w:pPr>
        <w:pStyle w:val="ListBullet"/>
        <w:spacing w:line="240" w:lineRule="auto"/>
        <w:ind w:left="720"/>
      </w:pPr>
      <w:r/>
      <w:r>
        <w:rPr>
          <w:b/>
        </w:rPr>
        <w:t>People-first:</w:t>
      </w:r>
      <w:r>
        <w:t xml:space="preserve"> The most memorable moments come from human connection, not landmarks. Smile, ask names, listen.</w:t>
      </w:r>
      <w:r/>
    </w:p>
    <w:p>
      <w:pPr>
        <w:pStyle w:val="ListBullet"/>
        <w:spacing w:line="240" w:lineRule="auto"/>
        <w:ind w:left="720"/>
      </w:pPr>
      <w:r/>
      <w:r>
        <w:rPr>
          <w:b/>
        </w:rPr>
        <w:t>Feed the group:</w:t>
      </w:r>
      <w:r>
        <w:t xml:space="preserve"> Hunger wrecks moods , have snacks and flexible meal plans ready.</w:t>
      </w:r>
      <w:r/>
    </w:p>
    <w:p>
      <w:pPr>
        <w:pStyle w:val="ListBullet"/>
        <w:spacing w:line="240" w:lineRule="auto"/>
        <w:ind w:left="720"/>
      </w:pPr>
      <w:r/>
      <w:r>
        <w:rPr>
          <w:b/>
        </w:rPr>
        <w:t>Check local context:</w:t>
      </w:r>
      <w:r>
        <w:t xml:space="preserve"> Laws and headlines don’t always reflect everyday warmth; politics can shift safety quickly.</w:t>
      </w:r>
      <w:r/>
    </w:p>
    <w:p>
      <w:pPr>
        <w:pStyle w:val="ListBullet"/>
        <w:spacing w:line="240" w:lineRule="auto"/>
        <w:ind w:left="720"/>
      </w:pPr>
      <w:r/>
      <w:r>
        <w:rPr>
          <w:b/>
        </w:rPr>
        <w:t>Pack and plan smart:</w:t>
      </w:r>
      <w:r>
        <w:t xml:space="preserve"> Bring the right gear, a sense of humour, and at least three backup plans.</w:t>
      </w:r>
      <w:r/>
    </w:p>
    <w:p>
      <w:pPr>
        <w:pStyle w:val="ListBullet"/>
        <w:spacing w:line="240" w:lineRule="auto"/>
        <w:ind w:left="720"/>
      </w:pPr>
      <w:r/>
      <w:r>
        <w:rPr>
          <w:b/>
        </w:rPr>
        <w:t>Solo-friendly:</w:t>
      </w:r>
      <w:r>
        <w:t xml:space="preserve"> Singles adapt fast and often spark unexpected friendships; encourage mingling.</w:t>
      </w:r>
      <w:r/>
      <w:r/>
    </w:p>
    <w:p>
      <w:pPr>
        <w:pStyle w:val="Heading2"/>
      </w:pPr>
      <w:r>
        <w:t>Why people matter more than postcards</w:t>
      </w:r>
      <w:r/>
    </w:p>
    <w:p>
      <w:r/>
      <w:r>
        <w:t>You can stand in front of the Taj Mahal and still remember the guide’s joke or the stranger who asked your name. That’s the revelation many LGBTQ+ group leaders keep coming back to, and it explains why trips organised around connection often outshine sightseeing-only itineraries. According to travel veterans and community-focused trip operators, the small human moments , a shared laugh, a remembered preference, a meaningful conversation , are what stick with people for years. So when you book, look for experiences that include time for relaxed socialising and local interaction, not just a checklist of monuments.</w:t>
      </w:r>
      <w:r/>
    </w:p>
    <w:p>
      <w:pPr>
        <w:pStyle w:val="Heading2"/>
      </w:pPr>
      <w:r>
        <w:t>Never let people get hungry , practical group wisdom</w:t>
      </w:r>
      <w:r/>
    </w:p>
    <w:p>
      <w:r/>
      <w:r>
        <w:t>Hunger is surprisingly political on a trip; let it happen and patience evaporates. Experienced tour leaders recommend stashing snacks, scheduling regular meal breaks, and briefing local partners on group needs in advance. This isn’t just about comfort , it’s about keeping group dynamics calm and open to new experiences. If you’re arranging a private trip, ask hotels about on-call snacks or map the cafés en route. A bag of nuts and fruit can preserve both morale and the memory of a great day.</w:t>
      </w:r>
      <w:r/>
    </w:p>
    <w:p>
      <w:pPr>
        <w:pStyle w:val="Heading2"/>
      </w:pPr>
      <w:r>
        <w:t>Read beyond headlines , laws, warmth and local nuance</w:t>
      </w:r>
      <w:r/>
    </w:p>
    <w:p>
      <w:r/>
      <w:r>
        <w:t>A country’s legal framework matters, but it doesn’t always predict the day-to-day interactions you’ll have. Reports from community travel blogs and guide services show plenty of places where laws are restrictive yet locals are welcoming, and vice versa. That duality means travellers should check multiple sources: official travel advisories, LGBTQ+ travel guides, and first-person accounts from recent visitors. And remember politics can change quickly; keep an eye on current events in the months before you go and consider flexible bookings.</w:t>
      </w:r>
      <w:r/>
    </w:p>
    <w:p>
      <w:pPr>
        <w:pStyle w:val="Heading2"/>
      </w:pPr>
      <w:r>
        <w:t>Plan B, C, and D , the case for contingency</w:t>
      </w:r>
      <w:r/>
    </w:p>
    <w:p>
      <w:r/>
      <w:r>
        <w:t>Flights are delayed, museums close early, wildlife doesn’t show up for your schedule. The best group trips are managed by people who treat disruption as a creative problem, not a crisis. Seasoned pros suggest creating tiered plans for each day , a best-case itinerary, a rain plan, and a low-effort alternative , and delegating a small team to handle quick swaps. For DIY group organisers, build in easy options: a nearby café, a short walking tour, or an indoor cultural stop you can pivot to in minutes.</w:t>
      </w:r>
      <w:r/>
    </w:p>
    <w:p>
      <w:pPr>
        <w:pStyle w:val="Heading2"/>
      </w:pPr>
      <w:r>
        <w:t>Dressing up, gearing up and the joy of style</w:t>
      </w:r>
      <w:r/>
    </w:p>
    <w:p>
      <w:r/>
      <w:r>
        <w:t>Group travel is a theatre of personal expression; airports and hotel lobbies become mini-fashion shows. Expect everything from practical safari khaki to bold evening looks, and know that personal style helps people present and enjoy themselves. Pack with intention: bring comfortable layers for unpredictable climates, one standout outfit for evenings, and the right technical gear for activities. If you’re travelling with others, a quick packing chat can avoid duplication and ensure everyone has what they need.</w:t>
      </w:r>
      <w:r/>
    </w:p>
    <w:p>
      <w:pPr>
        <w:pStyle w:val="Heading2"/>
      </w:pPr>
      <w:r>
        <w:t>Why solo travellers and older travellers are travel magic</w:t>
      </w:r>
      <w:r/>
    </w:p>
    <w:p>
      <w:r/>
      <w:r>
        <w:t>Older travellers often arrive with clarity about what they want , slower pacing, meaningful meals, and fewer surprises , and that steadiness benefits the whole group. Solo travellers, meanwhile, bring a readiness to mingle and adapt, which can catalyse friendships. Tour operators say mixing ages and relationship types creates the best group chemistry: you get confidence, curiosity, and the occasional unexpected duet over a shared love of an obscure film or musical. If you’re booking, choose groups that value diversity of rhythm and interests.</w:t>
      </w:r>
      <w:r/>
    </w:p>
    <w:p>
      <w:pPr>
        <w:pStyle w:val="Heading2"/>
      </w:pPr>
      <w:r>
        <w:t>The lasting value: empathy, humour and real friendships</w:t>
      </w:r>
      <w:r/>
    </w:p>
    <w:p>
      <w:r/>
      <w:r>
        <w:t>LGBTQ+ travel communities tend to laugh hard and listen well, and that combination creates fast, deep bonds. From cheeky inside jokes to late-night conversations about identity and life, the emotional payoff of group travel is huge. Travel providers that emphasise community-building activities , local meals, storytelling sessions, small-group workshops , often see friendships endure long after the return flight. So when you choose an operator, look for those that explicitly design time for connection.</w:t>
      </w:r>
      <w:r/>
    </w:p>
    <w:p>
      <w:r/>
      <w:r>
        <w:t>It's a small change in planning that makes every trip warmer, safer and more memorable.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1">
        <w:r>
          <w:rPr>
            <w:color w:val="0000EE"/>
            <w:u w:val="single"/>
          </w:rPr>
          <w:t>[3]</w:t>
        </w:r>
      </w:hyperlink>
      <w:r>
        <w:t xml:space="preserve">, </w:t>
      </w:r>
      <w:hyperlink r:id="rId14">
        <w:r>
          <w:rPr>
            <w:color w:val="0000EE"/>
            <w:u w:val="single"/>
          </w:rPr>
          <w:t>[6]</w:t>
        </w:r>
      </w:hyperlink>
      <w:r>
        <w:t xml:space="preserve">- Paragraph 4: </w:t>
      </w:r>
      <w:hyperlink r:id="rId10">
        <w:r>
          <w:rPr>
            <w:color w:val="0000EE"/>
            <w:u w:val="single"/>
          </w:rPr>
          <w:t>[2]</w:t>
        </w:r>
      </w:hyperlink>
      <w:r>
        <w:t xml:space="preserve">, </w:t>
      </w:r>
      <w:hyperlink r:id="rId13">
        <w:r>
          <w:rPr>
            <w:color w:val="0000EE"/>
            <w:u w:val="single"/>
          </w:rPr>
          <w:t>[5]</w:t>
        </w:r>
      </w:hyperlink>
      <w:r>
        <w:t xml:space="preserve">- Paragraph 5: </w:t>
      </w:r>
      <w:hyperlink r:id="rId12">
        <w:r>
          <w:rPr>
            <w:color w:val="0000EE"/>
            <w:u w:val="single"/>
          </w:rPr>
          <w:t>[4]</w:t>
        </w:r>
      </w:hyperlink>
      <w:r>
        <w:t xml:space="preserve">, </w:t>
      </w:r>
      <w:hyperlink r:id="rId15">
        <w:r>
          <w:rPr>
            <w:color w:val="0000EE"/>
            <w:u w:val="single"/>
          </w:rPr>
          <w:t>[7]</w:t>
        </w:r>
      </w:hyperlink>
      <w:r>
        <w:t xml:space="preserve">- Paragraph 6: </w:t>
      </w:r>
      <w:hyperlink r:id="rId14">
        <w:r>
          <w:rPr>
            <w:color w:val="0000EE"/>
            <w:u w:val="single"/>
          </w:rPr>
          <w:t>[6]</w:t>
        </w:r>
      </w:hyperlink>
      <w:r>
        <w:t xml:space="preserve">, </w:t>
      </w:r>
      <w:hyperlink r:id="rId10">
        <w:r>
          <w:rPr>
            <w:color w:val="0000EE"/>
            <w:u w:val="single"/>
          </w:rPr>
          <w:t>[2]</w:t>
        </w:r>
      </w:hyperlink>
      <w:r>
        <w:t xml:space="preserve">- Paragraph 7: </w:t>
      </w:r>
      <w:hyperlink r:id="rId11">
        <w:r>
          <w:rPr>
            <w:color w:val="0000EE"/>
            <w:u w:val="single"/>
          </w:rPr>
          <w:t>[3]</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https://adelantemagazine.com/things-ive-learned-after-taking-thousands-of-lgbtq-travelers-around-the-world/</w:t>
        </w:r>
      </w:hyperlink>
      <w:r>
        <w:t xml:space="preserve"> - Please view link - unable to able to access data</w:t>
      </w:r>
      <w:r/>
    </w:p>
    <w:p>
      <w:pPr>
        <w:pStyle w:val="ListNumber"/>
        <w:spacing w:line="240" w:lineRule="auto"/>
        <w:ind w:left="720"/>
      </w:pPr>
      <w:r/>
      <w:hyperlink r:id="rId10">
        <w:r>
          <w:rPr>
            <w:color w:val="0000EE"/>
            <w:u w:val="single"/>
          </w:rPr>
          <w:t>https://www.othertraveler.com/</w:t>
        </w:r>
      </w:hyperlink>
      <w:r>
        <w:t xml:space="preserve"> - The Other Traveler is a travel community and content platform built for and by underrepresented travelers, including LGBTQ+ individuals. It offers unfiltered safety information, cultural guides, and firsthand stories from people of diverse backgrounds. The platform hosts real travel stories, community posts, and practical guides covering the world through a lens of belonging, authenticity, and joy. It aims to provide honest destination guides, real safety context, and cultural travel advice specifically for Black, Latino, Asian, and LGBTQ+ travelers.</w:t>
      </w:r>
      <w:r/>
    </w:p>
    <w:p>
      <w:pPr>
        <w:pStyle w:val="ListNumber"/>
        <w:spacing w:line="240" w:lineRule="auto"/>
        <w:ind w:left="720"/>
      </w:pPr>
      <w:r/>
      <w:hyperlink r:id="rId11">
        <w:r>
          <w:rPr>
            <w:color w:val="0000EE"/>
            <w:u w:val="single"/>
          </w:rPr>
          <w:t>https://www.nationalgeographic.com/travel/article/must-see-lgbtq-friendly-destinations</w:t>
        </w:r>
      </w:hyperlink>
      <w:r>
        <w:t xml:space="preserve"> - National Geographic's article highlights LGBTQ-friendly destinations worldwide, from Nova Scotia to Phnom Penh. It emphasizes the importance of discovering both well-known and lesser-known places that offer inclusive experiences for LGBTQ travelers. The piece provides insights into various destinations, including small towns and big cities, and offers lodging tips in each location. The article aims to support LGBTQIA+ travelers and their allies in meaningful ways, featuring queer-owned and welcoming businesses, and memorable activities where everyone feels part of a community.</w:t>
      </w:r>
      <w:r/>
    </w:p>
    <w:p>
      <w:pPr>
        <w:pStyle w:val="ListNumber"/>
        <w:spacing w:line="240" w:lineRule="auto"/>
        <w:ind w:left="720"/>
      </w:pPr>
      <w:r/>
      <w:hyperlink r:id="rId12">
        <w:r>
          <w:rPr>
            <w:color w:val="0000EE"/>
            <w:u w:val="single"/>
          </w:rPr>
          <w:t>https://queeradventurers.com/</w:t>
        </w:r>
      </w:hyperlink>
      <w:r>
        <w:t xml:space="preserve"> - Queer Adventurers is an LGBTQ+ travel blog offering expert tips for LGBTQ+ travelers who want to feel prepared, seen, and excited about their destinations. The blog provides advice beyond typical safety lists and generic itineraries, focusing on helping readers travel the world as their full queer selves. It emphasizes the importance of planning vacations to places travelers long to visit, not just those where the laws are on their side, and offers advice that reflects how queer travelers actually move through the world.</w:t>
      </w:r>
      <w:r/>
    </w:p>
    <w:p>
      <w:pPr>
        <w:pStyle w:val="ListNumber"/>
        <w:spacing w:line="240" w:lineRule="auto"/>
        <w:ind w:left="720"/>
      </w:pPr>
      <w:r/>
      <w:hyperlink r:id="rId13">
        <w:r>
          <w:rPr>
            <w:color w:val="0000EE"/>
            <w:u w:val="single"/>
          </w:rPr>
          <w:t>https://www.kayak.com/c/lgbtq-travel/community/</w:t>
        </w:r>
      </w:hyperlink>
      <w:r>
        <w:t xml:space="preserve"> - KAYAK's LGBTQ+ travel community page offers inspiration from other LGBTQ members who love to travel. It features fun travel tips, destination recommendations, and Pride stories, all created by KAYAK employees and others in the community. The page aims to help LGBTQ travelers get the most out of their next trip by providing a platform for sharing experiences and advice. It includes featured tips from community members, regional tips, and highlights of LGBTQ-friendly destinations and experiences.</w:t>
      </w:r>
      <w:r/>
    </w:p>
    <w:p>
      <w:pPr>
        <w:pStyle w:val="ListNumber"/>
        <w:spacing w:line="240" w:lineRule="auto"/>
        <w:ind w:left="720"/>
      </w:pPr>
      <w:r/>
      <w:hyperlink r:id="rId14">
        <w:r>
          <w:rPr>
            <w:color w:val="0000EE"/>
            <w:u w:val="single"/>
          </w:rPr>
          <w:t>https://www.biggayworldtravel.com/</w:t>
        </w:r>
      </w:hyperlink>
      <w:r>
        <w:t xml:space="preserve"> - Big Gay World Travel is an LGBTQ+ travel blog that provides guides for discovering LGBTQ+ friendly destinations, hidden photo spots, and honest travel tips from a gay couple who have traveled extensively. The blog offers detailed itineraries, city guides, attraction deep-dives, and travel stories to inspire readers. It aims to help travelers plan smarter, travel prouder, and see the world their way, with a focus on exploring the world one queer adventure at a time.</w:t>
      </w:r>
      <w:r/>
    </w:p>
    <w:p>
      <w:pPr>
        <w:pStyle w:val="ListNumber"/>
        <w:spacing w:line="240" w:lineRule="auto"/>
        <w:ind w:left="720"/>
      </w:pPr>
      <w:r/>
      <w:hyperlink r:id="rId15">
        <w:r>
          <w:rPr>
            <w:color w:val="0000EE"/>
            <w:u w:val="single"/>
          </w:rPr>
          <w:t>https://travelsofadam.com/lgbtq-travel-on-a-budget/</w:t>
        </w:r>
      </w:hyperlink>
      <w:r>
        <w:t xml:space="preserve"> - TravelsofAdam.com offers budget-friendly travel tips for LGBTQ+ professionals, focusing on balancing adventure with financial goals. The article provides strategies for traveling affordably without derailing financial objectives, such as setting a dedicated travel fund and planning trips that align with both travel desires and financial priorities. It addresses the challenges of traveling while managing long-term financial goals and offers practical advice for LGBTQ+ professionals looking to explore the world without compromising their financial stability.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delantemagazine.com/things-ive-learned-after-taking-thousands-of-lgbtq-travelers-around-the-world/" TargetMode="External"/><Relationship Id="rId10" Type="http://schemas.openxmlformats.org/officeDocument/2006/relationships/hyperlink" Target="https://www.othertraveler.com/" TargetMode="External"/><Relationship Id="rId11" Type="http://schemas.openxmlformats.org/officeDocument/2006/relationships/hyperlink" Target="https://www.nationalgeographic.com/travel/article/must-see-lgbtq-friendly-destinations" TargetMode="External"/><Relationship Id="rId12" Type="http://schemas.openxmlformats.org/officeDocument/2006/relationships/hyperlink" Target="https://queeradventurers.com/" TargetMode="External"/><Relationship Id="rId13" Type="http://schemas.openxmlformats.org/officeDocument/2006/relationships/hyperlink" Target="https://www.kayak.com/c/lgbtq-travel/community/" TargetMode="External"/><Relationship Id="rId14" Type="http://schemas.openxmlformats.org/officeDocument/2006/relationships/hyperlink" Target="https://www.biggayworldtravel.com/" TargetMode="External"/><Relationship Id="rId15" Type="http://schemas.openxmlformats.org/officeDocument/2006/relationships/hyperlink" Target="https://travelsofadam.com/lgbtq-travel-on-a-budg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