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USAID Cuts and Nepal’s Transgender Aid Workers: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news and policy watchers are asking why U.S. aid cuts left trained HIV outreach workers in Nepal without pay, forcing some into sex work; here’s who was affected, how the funding model worked, and practical ways donors and policymakers could prevent this kind of collapse.</w:t>
      </w:r>
      <w:r/>
    </w:p>
    <w:p>
      <w:r/>
      <w:r>
        <w:t>Essential Takeaways</w:t>
      </w:r>
      <w:r/>
      <w:r/>
    </w:p>
    <w:p>
      <w:pPr>
        <w:pStyle w:val="ListBullet"/>
        <w:spacing w:line="240" w:lineRule="auto"/>
        <w:ind w:left="720"/>
      </w:pPr>
      <w:r/>
      <w:r>
        <w:rPr>
          <w:b/>
        </w:rPr>
        <w:t>Who was affected:</w:t>
      </w:r>
      <w:r>
        <w:t xml:space="preserve"> Former outreach staff at organisations linked to Nepal’s Blue Diamond Society lost jobs after USAID funding paused, leaving transgender and LGBTQ+ workers especially vulnerable.</w:t>
      </w:r>
      <w:r/>
    </w:p>
    <w:p>
      <w:pPr>
        <w:pStyle w:val="ListBullet"/>
        <w:spacing w:line="240" w:lineRule="auto"/>
        <w:ind w:left="720"/>
      </w:pPr>
      <w:r/>
      <w:r>
        <w:rPr>
          <w:b/>
        </w:rPr>
        <w:t>Services interrupted:</w:t>
      </w:r>
      <w:r>
        <w:t xml:space="preserve"> Clinics that provided HIV testing, free condoms, lubricant, antiretrovirals and PrEP saw disruptions, with clients losing access to prevention and care.</w:t>
      </w:r>
      <w:r/>
    </w:p>
    <w:p>
      <w:pPr>
        <w:pStyle w:val="ListBullet"/>
        <w:spacing w:line="240" w:lineRule="auto"/>
        <w:ind w:left="720"/>
      </w:pPr>
      <w:r/>
      <w:r>
        <w:rPr>
          <w:b/>
        </w:rPr>
        <w:t>Funding structure:</w:t>
      </w:r>
      <w:r>
        <w:t xml:space="preserve"> Some partners relied on USAID for the majority of their budgets, creating fragile programmes that collapsed quickly when U.S. disbursements stopped.</w:t>
      </w:r>
      <w:r/>
    </w:p>
    <w:p>
      <w:pPr>
        <w:pStyle w:val="ListBullet"/>
        <w:spacing w:line="240" w:lineRule="auto"/>
        <w:ind w:left="720"/>
      </w:pPr>
      <w:r/>
      <w:r>
        <w:rPr>
          <w:b/>
        </w:rPr>
        <w:t>Human reality:</w:t>
      </w:r>
      <w:r>
        <w:t xml:space="preserve"> The change forced experienced outreach workers into informal livelihoods, including sex work; many people on the ground describe this as both a public-health and humanitarian problem.</w:t>
      </w:r>
      <w:r/>
    </w:p>
    <w:p>
      <w:pPr>
        <w:pStyle w:val="ListBullet"/>
        <w:spacing w:line="240" w:lineRule="auto"/>
        <w:ind w:left="720"/>
      </w:pPr>
      <w:r/>
      <w:r>
        <w:rPr>
          <w:b/>
        </w:rPr>
        <w:t>Practical fix:</w:t>
      </w:r>
      <w:r>
        <w:t xml:space="preserve"> Sustainable aid needs shared costs, measurable targets, and clear exit or transition plans so local services survive policy shifts.</w:t>
      </w:r>
      <w:r/>
      <w:r/>
    </w:p>
    <w:p>
      <w:pPr>
        <w:pStyle w:val="Heading2"/>
      </w:pPr>
      <w:r>
        <w:t>The immediate human consequence: skilled workers left stranded</w:t>
      </w:r>
      <w:r/>
    </w:p>
    <w:p>
      <w:r/>
      <w:r>
        <w:t>The most striking detail is how suddenly trained outreach staff lost steady pay, then income. That sharp shift isn’t just financial; it’s professional and social. According to reporting, outreach workers who spent years testing, counselling and distributing prevention supplies suddenly found themselves walking the same streets where their former clients wait. Backstory: programmes had grown dependent on U.S. grants that covered salaries and operating costs. When those grants were paused for review, the payroll stopped almost overnight. It’s an uncomfortable picture: talented people with specialised skills pushed into precarious work because funding vanished. Why that matters: HIV prevention relies on continuity, trust and local relationships. When outreach workers disappear, the ripple effects show up as fewer tests, missed treatment, and lost prevention access.</w:t>
      </w:r>
      <w:r/>
    </w:p>
    <w:p>
      <w:pPr>
        <w:pStyle w:val="Heading2"/>
      </w:pPr>
      <w:r>
        <w:t>How the funding model created fragility</w:t>
      </w:r>
      <w:r/>
    </w:p>
    <w:p>
      <w:r/>
      <w:r>
        <w:t>Many of the partner NGOs reported very high proportions of their budgets came from a single foreign donor. That’s efficient in the short term, but risky. When the funding source changes course, programmes buckle. Context: donors often pause or reallocate funds for policy or oversight reasons; the result is immediate for recipients. What looked like stability was actually single-source dependence. Industry observers have been warning about this for years: diversification and local contributions make services more resilient. Practical insight: when you evaluate an aid programme, ask whether local governments or communities contribute, and whether there’s a credible transition plan if external support ends.</w:t>
      </w:r>
      <w:r/>
    </w:p>
    <w:p>
      <w:pPr>
        <w:pStyle w:val="Heading2"/>
      </w:pPr>
      <w:r>
        <w:t>The political flashpoint: domestic debate meets distant harm</w:t>
      </w:r>
      <w:r/>
    </w:p>
    <w:p>
      <w:r/>
      <w:r>
        <w:t>The story quickly became a political cudgel. Critics argued that American taxpayers shouldn’t be funding certain programmes overseas, while advocates focused on the human cost. That debate is predictable: foreign aid decisions are political, and stories of immediate harm make both sides’ cases sharper. Reporting notes: the pause followed a presidential executive order requiring reviews of foreign-assistance alignment with government priorities. The order didn’t outlaw aid, but it did force programmes to prove their efficiency and policy fit. Practical point: policymakers might consider phased transitions or bridge funding when administrations review programmes, to avoid emergency gaps for beneficiaries and frontline staff.</w:t>
      </w:r>
      <w:r/>
    </w:p>
    <w:p>
      <w:pPr>
        <w:pStyle w:val="Heading2"/>
      </w:pPr>
      <w:r>
        <w:t>What stopped for clients: real services and real losses</w:t>
      </w:r>
      <w:r/>
    </w:p>
    <w:p>
      <w:r/>
      <w:r>
        <w:t>Beyond jobs, the clinics provided concrete services: testing, condoms, counselling, antiretrovirals and pre-exposure prophylaxis. Losing access to these raises public-health risks that go beyond any one community. On the ground: outreach workers say free condoms and PrEP were key tools for prevention. Interruptions increase risk of transmission, and rebuilding lost trust takes time. Advice for donors and implementers: fund contingency stocks and local procurement arrangements so supplies persist through political or administrative pauses.</w:t>
      </w:r>
      <w:r/>
    </w:p>
    <w:p>
      <w:pPr>
        <w:pStyle w:val="Heading2"/>
      </w:pPr>
      <w:r>
        <w:t>How to design smarter aid that survives politics</w:t>
      </w:r>
      <w:r/>
    </w:p>
    <w:p>
      <w:r/>
      <w:r>
        <w:t>There’s a clear lesson: aid shouldn’t create permanent payroll dependence without local buy-in and an exit pathway. Shared funding, measurable outcomes, and capacity-building for governments or community groups reduce the shock when donors change priorities. Concrete steps: require co-financing, set multi-year transition milestones, and fund administrative costs that help organisations become locally sustainable. At the very least, build emergency bridge funding into policy reviews to protect essential services and staff. Looking ahead: compassion and accountability can coexist. Protecting vulnerable workers is humanitarian; demanding results and sustainability is practical. Both should be part of any future policy.</w:t>
      </w:r>
      <w:r/>
    </w:p>
    <w:p>
      <w:r/>
      <w:r>
        <w:t>It's a small change in design that could prevent trained outreach workers from becoming the story of a policy mistake.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2">
        <w:r>
          <w:rPr>
            <w:color w:val="0000EE"/>
            <w:u w:val="single"/>
          </w:rPr>
          <w:t>[3]</w:t>
        </w:r>
      </w:hyperlink>
      <w:r>
        <w:t xml:space="preserve">, </w:t>
      </w:r>
      <w:hyperlink r:id="rId15">
        <w:r>
          <w:rPr>
            <w:color w:val="0000EE"/>
            <w:u w:val="single"/>
          </w:rPr>
          <w:t>[6]</w:t>
        </w:r>
      </w:hyperlink>
      <w:r>
        <w:t xml:space="preserve">- Paragraph 5: </w:t>
      </w:r>
      <w:hyperlink r:id="rId13">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https://pjmedia.com/david-manney/2026/07/23/why-were-americans-funding-jobs-for-transgender-workers-in-nepal-n4955395</w:t>
        </w:r>
      </w:hyperlink>
      <w:r>
        <w:t xml:space="preserve"> - Please view link - unable to able to access data</w:t>
      </w:r>
      <w:r/>
    </w:p>
    <w:p>
      <w:pPr>
        <w:pStyle w:val="ListNumber"/>
        <w:spacing w:line="240" w:lineRule="auto"/>
        <w:ind w:left="720"/>
      </w:pPr>
      <w:r/>
      <w:hyperlink r:id="rId10">
        <w:r>
          <w:rPr>
            <w:color w:val="0000EE"/>
            <w:u w:val="single"/>
          </w:rPr>
          <w:t>https://apnews.com/article/97743dd52d8f1bdaf0c133cdc638a211</w:t>
        </w:r>
      </w:hyperlink>
      <w:r>
        <w:t xml:space="preserve"> - An Associated Press photo essay highlights the impact of U.S. foreign aid cuts in Nepal, focusing on former aid workers who have turned to sex work after losing their jobs. The piece details the challenges faced by these individuals, including increased risks of violence and health issues, and underscores the broader public health concerns arising from the cessation of HIV prevention programs.</w:t>
      </w:r>
      <w:r/>
    </w:p>
    <w:p>
      <w:pPr>
        <w:pStyle w:val="ListNumber"/>
        <w:spacing w:line="240" w:lineRule="auto"/>
        <w:ind w:left="720"/>
      </w:pPr>
      <w:r/>
      <w:hyperlink r:id="rId12">
        <w:r>
          <w:rPr>
            <w:color w:val="0000EE"/>
            <w:u w:val="single"/>
          </w:rPr>
          <w:t>https://apnews.com/article/1db4069a06807bf539149561fd4b829a</w:t>
        </w:r>
      </w:hyperlink>
      <w:r>
        <w:t xml:space="preserve"> - This Associated Press article explores the personal experiences of aid workers in Nepal who, after the dissolution of USAID, have been compelled to enter sex work to survive. It provides insights into the hardships faced by these individuals, including discrimination and health risks, and discusses the broader implications of the U.S. foreign aid cuts on marginalized communities.</w:t>
      </w:r>
      <w:r/>
    </w:p>
    <w:p>
      <w:pPr>
        <w:pStyle w:val="ListNumber"/>
        <w:spacing w:line="240" w:lineRule="auto"/>
        <w:ind w:left="720"/>
      </w:pPr>
      <w:r/>
      <w:hyperlink r:id="rId13">
        <w:r>
          <w:rPr>
            <w:color w:val="0000EE"/>
            <w:u w:val="single"/>
          </w:rPr>
          <w:t>https://apnews.com/article/d8ea21ca4d43f1598ea54499123d46e0</w:t>
        </w:r>
      </w:hyperlink>
      <w:r>
        <w:t xml:space="preserve"> - An in-depth report by the Associated Press examines the severe consequences of U.S. foreign aid cuts in Nepal, particularly on LGBTQ+ aid workers. The article details how the loss of funding has led to the closure of HIV prevention clinics and the subsequent rise in sex work among former aid workers, highlighting the public health risks and personal tragedies resulting from these policy changes.</w:t>
      </w:r>
      <w:r/>
    </w:p>
    <w:p>
      <w:pPr>
        <w:pStyle w:val="ListNumber"/>
        <w:spacing w:line="240" w:lineRule="auto"/>
        <w:ind w:left="720"/>
      </w:pPr>
      <w:r/>
      <w:hyperlink r:id="rId11">
        <w:r>
          <w:rPr>
            <w:color w:val="0000EE"/>
            <w:u w:val="single"/>
          </w:rPr>
          <w:t>https://www.washingtonpost.com/world/2026/07/23/usaid-nepal-sex-workers-reporter-qa/1aae8cc2-8650-11f1-9cec-0fb26676f07e_story.html</w:t>
        </w:r>
      </w:hyperlink>
      <w:r>
        <w:t xml:space="preserve"> - This article features an interview with Associated Press reporter Kristen Gelineau, who discusses her coverage of the impact of USAID cuts on aid workers in Nepal. Gelineau shares insights into the challenges faced by former aid workers turned sex workers, the broader implications of the funding cuts, and the human stories behind the headlines.</w:t>
      </w:r>
      <w:r/>
    </w:p>
    <w:p>
      <w:pPr>
        <w:pStyle w:val="ListNumber"/>
        <w:spacing w:line="240" w:lineRule="auto"/>
        <w:ind w:left="720"/>
      </w:pPr>
      <w:r/>
      <w:hyperlink r:id="rId15">
        <w:r>
          <w:rPr>
            <w:color w:val="0000EE"/>
            <w:u w:val="single"/>
          </w:rPr>
          <w:t>https://www.washingtonpost.com/world/2026/07/23/usaid-nepal-sex-workers-trump-budget-cuts-photos/d2f6a504-864f-11f1-9cec-0fb26676f07e_story.html</w:t>
        </w:r>
      </w:hyperlink>
      <w:r>
        <w:t xml:space="preserve"> - A photo essay by the Associated Press and The Washington Post illustrates the plight of former aid workers in Nepal who have turned to sex work after the cessation of USAID funding. The piece captures the personal stories of these individuals, the challenges they face, and the broader public health concerns arising from the loss of HIV prevention services.</w:t>
      </w:r>
      <w:r/>
    </w:p>
    <w:p>
      <w:pPr>
        <w:pStyle w:val="ListNumber"/>
        <w:spacing w:line="240" w:lineRule="auto"/>
        <w:ind w:left="720"/>
      </w:pPr>
      <w:r/>
      <w:hyperlink r:id="rId14">
        <w:r>
          <w:rPr>
            <w:color w:val="0000EE"/>
            <w:u w:val="single"/>
          </w:rPr>
          <w:t>https://www.winnipegfreepress.com/arts-and-life/life/health/2026/07/22/what-to-know-from-the-aps-report-on-the-impact-of-usaid-cuts-on-impoverished-aid-workers-in-nepal</w:t>
        </w:r>
      </w:hyperlink>
      <w:r>
        <w:t xml:space="preserve"> - This article provides an overview of the Associated Press report on the impact of USAID cuts on aid workers in Nepal. It discusses the loss of jobs, the transition to sex work for many former aid workers, and the broader implications for public health and marginalized communities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jmedia.com/david-manney/2026/07/23/why-were-americans-funding-jobs-for-transgender-workers-in-nepal-n4955395" TargetMode="External"/><Relationship Id="rId10" Type="http://schemas.openxmlformats.org/officeDocument/2006/relationships/hyperlink" Target="https://apnews.com/article/97743dd52d8f1bdaf0c133cdc638a211" TargetMode="External"/><Relationship Id="rId11" Type="http://schemas.openxmlformats.org/officeDocument/2006/relationships/hyperlink" Target="https://www.washingtonpost.com/world/2026/07/23/usaid-nepal-sex-workers-reporter-qa/1aae8cc2-8650-11f1-9cec-0fb26676f07e_story.html" TargetMode="External"/><Relationship Id="rId12" Type="http://schemas.openxmlformats.org/officeDocument/2006/relationships/hyperlink" Target="https://apnews.com/article/1db4069a06807bf539149561fd4b829a" TargetMode="External"/><Relationship Id="rId13" Type="http://schemas.openxmlformats.org/officeDocument/2006/relationships/hyperlink" Target="https://apnews.com/article/d8ea21ca4d43f1598ea54499123d46e0" TargetMode="External"/><Relationship Id="rId14" Type="http://schemas.openxmlformats.org/officeDocument/2006/relationships/hyperlink" Target="https://www.winnipegfreepress.com/arts-and-life/life/health/2026/07/22/what-to-know-from-the-aps-report-on-the-impact-of-usaid-cuts-on-impoverished-aid-workers-in-nepal" TargetMode="External"/><Relationship Id="rId15" Type="http://schemas.openxmlformats.org/officeDocument/2006/relationships/hyperlink" Target="https://www.washingtonpost.com/world/2026/07/23/usaid-nepal-sex-workers-trump-budget-cuts-photos/d2f6a504-864f-11f1-9cec-0fb26676f07e_sto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