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UK Responses to Rising School and Library Book Challenges: Practical Steps for Authors, Librarians and Parents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Spotlight the problem: community groups, authors and librarians are grappling with a sharp rise in challenges to books and cancelled author visits across the UK, and the debate matters because it affects access to stories, young readers and school culture. Here’s what’s happening, why it’s worrying, and practical steps people can take now.</w:t>
      </w:r>
      <w:r/>
    </w:p>
    <w:p>
      <w:r/>
      <w:r>
        <w:t>Essential Takeaways</w:t>
      </w:r>
      <w:r/>
      <w:r/>
    </w:p>
    <w:p>
      <w:pPr>
        <w:pStyle w:val="ListBullet"/>
        <w:spacing w:line="240" w:lineRule="auto"/>
        <w:ind w:left="720"/>
      </w:pPr>
      <w:r/>
      <w:r>
        <w:rPr>
          <w:b/>
        </w:rPr>
        <w:t>Worrying trend:</w:t>
      </w:r>
      <w:r>
        <w:t xml:space="preserve"> School visits and library holdings of LGBTQ+ and trans-inclusive books have been increasingly challenged, and some author visits cancelled.</w:t>
      </w:r>
      <w:r/>
    </w:p>
    <w:p>
      <w:pPr>
        <w:pStyle w:val="ListBullet"/>
        <w:spacing w:line="240" w:lineRule="auto"/>
        <w:ind w:left="720"/>
      </w:pPr>
      <w:r/>
      <w:r>
        <w:rPr>
          <w:b/>
        </w:rPr>
        <w:t>Visible sources:</w:t>
      </w:r>
      <w:r>
        <w:t xml:space="preserve"> Tabloid and campaign pieces have amplified concerns about specific titles and reports urging restrictions on children’s publishing and shelving.</w:t>
      </w:r>
      <w:r/>
    </w:p>
    <w:p>
      <w:pPr>
        <w:pStyle w:val="ListBullet"/>
        <w:spacing w:line="240" w:lineRule="auto"/>
        <w:ind w:left="720"/>
      </w:pPr>
      <w:r/>
      <w:r>
        <w:rPr>
          <w:b/>
        </w:rPr>
        <w:t>Real impact:</w:t>
      </w:r>
      <w:r>
        <w:t xml:space="preserve"> Schools and libraries report parental complaints prompting removals or cancellations, leaving staff scrambling to respond.</w:t>
      </w:r>
      <w:r/>
    </w:p>
    <w:p>
      <w:pPr>
        <w:pStyle w:val="ListBullet"/>
        <w:spacing w:line="240" w:lineRule="auto"/>
        <w:ind w:left="720"/>
      </w:pPr>
      <w:r/>
      <w:r>
        <w:rPr>
          <w:b/>
        </w:rPr>
        <w:t>Practical steps:</w:t>
      </w:r>
      <w:r>
        <w:t xml:space="preserve"> Clear policies, calm communications and collaborative decision-making help reduce disruption and protect access.</w:t>
      </w:r>
      <w:r/>
    </w:p>
    <w:p>
      <w:pPr>
        <w:pStyle w:val="ListBullet"/>
        <w:spacing w:line="240" w:lineRule="auto"/>
        <w:ind w:left="720"/>
      </w:pPr>
      <w:r/>
      <w:r>
        <w:rPr>
          <w:b/>
        </w:rPr>
        <w:t>Look ahead:</w:t>
      </w:r>
      <w:r>
        <w:t xml:space="preserve"> Advocates, publishers and educators are adapting strategies to keep diverse books available while addressing parental concerns.</w:t>
      </w:r>
      <w:r/>
      <w:r/>
    </w:p>
    <w:p>
      <w:pPr>
        <w:pStyle w:val="Heading2"/>
      </w:pPr>
      <w:r>
        <w:t>Why author visits are getting cancelled , and why it feels familiar</w:t>
      </w:r>
      <w:r/>
    </w:p>
    <w:p>
      <w:r/>
      <w:r>
        <w:t>Author events used to be straightforward: classes meet a writer, children ask questions and everyone leaves buzzing. Now, according to The Bookseller and reports collected by outlets such as PinkNews, a rising number of UK schools are cancelling visits after parental complaints about LGBTQ+ content. The atmosphere is tense and, for many in education, oddly reminiscent of past culture wars over library content.</w:t>
      </w:r>
      <w:r/>
    </w:p>
    <w:p>
      <w:r/>
      <w:r>
        <w:t>Those cancellations are not happening in a vacuum. Media campaigns and dedicated reports framing certain books as inappropriate have made it easier for parents and pressure groups to demand action. Librarians and teachers tell School Library Journal that these requests often arrive suddenly and leave staff with little time to respond. Practically, schools that want to avoid confrontation sometimes choose the path of least resistance: they cancel. That short-term calm, though, costs pupils access to authors and stories they might really need.</w:t>
      </w:r>
      <w:r/>
    </w:p>
    <w:p>
      <w:pPr>
        <w:pStyle w:val="Heading2"/>
      </w:pPr>
      <w:r>
        <w:t>How reports and campaigns are shaping the conversation</w:t>
      </w:r>
      <w:r/>
    </w:p>
    <w:p>
      <w:r/>
      <w:r>
        <w:t>A handful of high-profile reports and articles have presented children’s books about trans and LGBTQ+ lives as a problem, recommending limits on publishing, shelving and recommendations. Those calls , shared widely in the press , function as playbooks for would-be censors. They’re framing normal diversity in fiction as “activist” content, which narrows debate and heightens fear among school governors and library managers.</w:t>
      </w:r>
      <w:r/>
    </w:p>
    <w:p>
      <w:r/>
      <w:r>
        <w:t>This matters because public opinion and media framing influence policy at a local level. When parents read alarmist headlines, they’re more likely to complain. When complaints pile up, even well-meaning headteachers may pre-empt trouble by restricting access. The practical takeaway: schools and libraries need robust, transparent policies that explain selection criteria and age-appropriateness so decisions aren’t made in the glare of sensational headlines.</w:t>
      </w:r>
      <w:r/>
    </w:p>
    <w:p>
      <w:pPr>
        <w:pStyle w:val="Heading2"/>
      </w:pPr>
      <w:r>
        <w:t>What librarians and schools are already doing , and what works</w:t>
      </w:r>
      <w:r/>
    </w:p>
    <w:p>
      <w:r/>
      <w:r>
        <w:t>Libraries and educators are adapting. Some are tightening written procedures for handling complaints; others are drawing on professional guidance about balancing access with safeguarding. According to reports in Euronews and case studies in industry press, successful responses combine clear policy, calm communication with parents, and visible review processes so decisions look grounded, not reactive.</w:t>
      </w:r>
      <w:r/>
    </w:p>
    <w:p>
      <w:r/>
      <w:r>
        <w:t>If you work in a school or library, do these three things: publish a straightforward selection policy online; set up a named, trained complaints lead; and create a quick internal review timeline so decisions aren’t improvised. Those steps don’t remove disagreement, but they prevent knee-jerk removals and keep conversations centred on pedagogy and evidence rather than headlines.</w:t>
      </w:r>
      <w:r/>
    </w:p>
    <w:p>
      <w:pPr>
        <w:pStyle w:val="Heading2"/>
      </w:pPr>
      <w:r>
        <w:t>Tips for authors and publishers facing cancellations or threats</w:t>
      </w:r>
      <w:r/>
    </w:p>
    <w:p>
      <w:r/>
      <w:r>
        <w:t>Being an author or publisher in this environment means planning for disruption. Some creatives are preparing short statements explaining the educational value of their work; others are liaising with school contacts ahead of visits to outline content and activities. The Bookseller and industry commentaries note that advance communication, sharing reading extracts or session plans, often defuses last-minute objections.</w:t>
      </w:r>
      <w:r/>
    </w:p>
    <w:p>
      <w:r/>
      <w:r>
        <w:t>Practical moves include: offer alternative formats (virtual visits, focused Q&amp;As for older pupils), provide resources for staff to contextualise material, and keep a log of any complaints to spot patterns. Publishers can help by giving schools clear age guidance and signposting supporting materials. That combination of preparation and transparency reduces surprises and protects both authors and students.</w:t>
      </w:r>
      <w:r/>
    </w:p>
    <w:p>
      <w:pPr>
        <w:pStyle w:val="Heading2"/>
      </w:pPr>
      <w:r>
        <w:t>What parents and communities can do to keep conversations constructive</w:t>
      </w:r>
      <w:r/>
    </w:p>
    <w:p>
      <w:r/>
      <w:r>
        <w:t>Parents have every right to discuss what their children read, but the healthiest systems are local and collaborative. Rather than demanding immediate removals, parents might ask for a meeting, request a review under published procedures, or propose a discussion group that includes teachers and librarians. PinkNews and Attitude have shown community-level campaigns can swing the conversation either way, so constructive engagement pays off.</w:t>
      </w:r>
      <w:r/>
    </w:p>
    <w:p>
      <w:r/>
      <w:r>
        <w:t>If you’re worried about a particular title, read it first or ask to see the school’s policy on resources. Suggest alternatives for your child rather than insisting on wholesale bans. Communities that turn complaints into dialogue help maintain broad access while addressing individual concerns. That small shift , from confrontation to conversation , makes a big difference for school culture.</w:t>
      </w:r>
      <w:r/>
    </w:p>
    <w:p>
      <w:r/>
      <w:r>
        <w:t>It's a small change that can make every author visit and library shelf a safer, fairer space for readers.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9">
        <w:r>
          <w:rPr>
            <w:color w:val="0000EE"/>
            <w:u w:val="single"/>
          </w:rPr>
          <w:t>[1]</w:t>
        </w:r>
      </w:hyperlink>
      <w:r>
        <w:t xml:space="preserve">, </w:t>
      </w:r>
      <w:hyperlink r:id="rId12">
        <w:r>
          <w:rPr>
            <w:color w:val="0000EE"/>
            <w:u w:val="single"/>
          </w:rPr>
          <w:t>[6]</w:t>
        </w:r>
      </w:hyperlink>
      <w:r>
        <w:t xml:space="preserve">- Paragraph 3: </w:t>
      </w:r>
      <w:hyperlink r:id="rId13">
        <w:r>
          <w:rPr>
            <w:color w:val="0000EE"/>
            <w:u w:val="single"/>
          </w:rPr>
          <w:t>[4]</w:t>
        </w:r>
      </w:hyperlink>
      <w:r>
        <w:t xml:space="preserve">, </w:t>
      </w:r>
      <w:hyperlink r:id="rId14">
        <w:r>
          <w:rPr>
            <w:color w:val="0000EE"/>
            <w:u w:val="single"/>
          </w:rPr>
          <w:t>[5]</w:t>
        </w:r>
      </w:hyperlink>
      <w:r>
        <w:t xml:space="preserve">- Paragraph 4: </w:t>
      </w:r>
      <w:hyperlink r:id="rId10">
        <w:r>
          <w:rPr>
            <w:color w:val="0000EE"/>
            <w:u w:val="single"/>
          </w:rPr>
          <w:t>[2]</w:t>
        </w:r>
      </w:hyperlink>
      <w:r>
        <w:t xml:space="preserve">, </w:t>
      </w:r>
      <w:hyperlink r:id="rId14">
        <w:r>
          <w:rPr>
            <w:color w:val="0000EE"/>
            <w:u w:val="single"/>
          </w:rPr>
          <w:t>[5]</w:t>
        </w:r>
      </w:hyperlink>
      <w:r>
        <w:t xml:space="preserve">- Paragraph 5: </w:t>
      </w:r>
      <w:hyperlink r:id="rId11">
        <w:r>
          <w:rPr>
            <w:color w:val="0000EE"/>
            <w:u w:val="single"/>
          </w:rPr>
          <w:t>[3]</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https://teenlibrarian.co.uk/2026/07/23/is-the-spectre-of-us-style-book-bans-arriving-in-great-britain-with-the-increase-in-challenges-to-books-and-author-visit-cancellations-in-the-uk/</w:t>
        </w:r>
      </w:hyperlink>
      <w:r>
        <w:t xml:space="preserve"> - Please view link - unable to able to access data</w:t>
      </w:r>
      <w:r/>
    </w:p>
    <w:p>
      <w:pPr>
        <w:pStyle w:val="ListNumber"/>
        <w:spacing w:line="240" w:lineRule="auto"/>
        <w:ind w:left="720"/>
      </w:pPr>
      <w:r/>
      <w:hyperlink r:id="rId10">
        <w:r>
          <w:rPr>
            <w:color w:val="0000EE"/>
            <w:u w:val="single"/>
          </w:rPr>
          <w:t>https://www.thebookseller.com/features/lgbtq-authors-see-school-visits-cancelled-after-complaints-from-parents</w:t>
        </w:r>
      </w:hyperlink>
      <w:r>
        <w:t xml:space="preserve"> - An article from The Bookseller reports that authors of LGBTQ+ books have experienced school visit cancellations following complaints from parents. Authors Kristina Rahim and Jen Carney had events cancelled or disrupted due to their books featuring same-sex families and LGBTQ+ themes. The Society of Authors is tracking such cancellations, expressing concern over the censorship of authors and their works. The Department of Education emphasises that discrimination has no place in schools and that students should feel welcome regardless of their identity.</w:t>
      </w:r>
      <w:r/>
    </w:p>
    <w:p>
      <w:pPr>
        <w:pStyle w:val="ListNumber"/>
        <w:spacing w:line="240" w:lineRule="auto"/>
        <w:ind w:left="720"/>
      </w:pPr>
      <w:r/>
      <w:hyperlink r:id="rId11">
        <w:r>
          <w:rPr>
            <w:color w:val="0000EE"/>
            <w:u w:val="single"/>
          </w:rPr>
          <w:t>https://www.thepinknews.com/2026/07/17/lgbtq-books-authors-school-visits-cancelled/</w:t>
        </w:r>
      </w:hyperlink>
      <w:r>
        <w:t xml:space="preserve"> - The Pink News highlights that several authors of LGBTQ+ books have had school visits cancelled or disrupted after complaints from parents. Authors like Kristina Rahim and Jen Carney faced cancellations due to their books' LGBTQ+ content. The Society of Authors is monitoring these incidents, expressing concern over the censorship of authors and their works. The Department of Education states that discrimination has no place in schools and that students should feel welcome regardless of their identity.</w:t>
      </w:r>
      <w:r/>
    </w:p>
    <w:p>
      <w:pPr>
        <w:pStyle w:val="ListNumber"/>
        <w:spacing w:line="240" w:lineRule="auto"/>
        <w:ind w:left="720"/>
      </w:pPr>
      <w:r/>
      <w:hyperlink r:id="rId13">
        <w:r>
          <w:rPr>
            <w:color w:val="0000EE"/>
            <w:u w:val="single"/>
          </w:rPr>
          <w:t>https://journals.sagepub.com/doi/10.1177/03064220241270325a</w:t>
        </w:r>
      </w:hyperlink>
      <w:r>
        <w:t xml:space="preserve"> - A study published in the Journal of Librarianship and Information Science reveals that over half of UK school librarians have been asked to remove books from their shelves, with many of these being LGBTQ+ titles. The study highlights the challenges faced by librarians in maintaining diverse collections amid external pressures and the impact of such censorship on students' access to inclusive literature.</w:t>
      </w:r>
      <w:r/>
    </w:p>
    <w:p>
      <w:pPr>
        <w:pStyle w:val="ListNumber"/>
        <w:spacing w:line="240" w:lineRule="auto"/>
        <w:ind w:left="720"/>
      </w:pPr>
      <w:r/>
      <w:hyperlink r:id="rId14">
        <w:r>
          <w:rPr>
            <w:color w:val="0000EE"/>
            <w:u w:val="single"/>
          </w:rPr>
          <w:t>https://www.slj.com/story/disivited-amid-censorship-schools-libraries-abruptly-cancel-author-visits</w:t>
        </w:r>
      </w:hyperlink>
      <w:r>
        <w:t xml:space="preserve"> - An article from School Library Journal discusses the trend of schools and libraries abruptly cancelling author visits amid censorship concerns. Authors like Vicki Johnson have faced cancellations due to the LGBTQ+ themes in their works. The piece highlights the broader issue of censorship in educational settings and its impact on authors and students.</w:t>
      </w:r>
      <w:r/>
    </w:p>
    <w:p>
      <w:pPr>
        <w:pStyle w:val="ListNumber"/>
        <w:spacing w:line="240" w:lineRule="auto"/>
        <w:ind w:left="720"/>
      </w:pPr>
      <w:r/>
      <w:hyperlink r:id="rId12">
        <w:r>
          <w:rPr>
            <w:color w:val="0000EE"/>
            <w:u w:val="single"/>
          </w:rPr>
          <w:t>https://www.euronews.com/culture/2024/08/20/new-study-reveals-more-uk-schools-are-removing-lgbtq-books-after-complaints-from-parents</w:t>
        </w:r>
      </w:hyperlink>
      <w:r>
        <w:t xml:space="preserve"> - Euronews reports on a study revealing that more UK schools are removing LGBTQ+ books from their libraries following complaints from parents. The investigation found that 53% of UK school librarians had been asked to remove books, with many of these being LGBTQ+ titles. The study underscores the challenges faced by educators in providing inclusive literature amid external pressures.</w:t>
      </w:r>
      <w:r/>
    </w:p>
    <w:p>
      <w:pPr>
        <w:pStyle w:val="ListNumber"/>
        <w:spacing w:line="240" w:lineRule="auto"/>
        <w:ind w:left="720"/>
      </w:pPr>
      <w:r/>
      <w:hyperlink r:id="rId15">
        <w:r>
          <w:rPr>
            <w:color w:val="0000EE"/>
            <w:u w:val="single"/>
          </w:rPr>
          <w:t>https://www.attitude.co.uk/culture/heartstopper-lgbtq-school-library-book-bans-471757/</w:t>
        </w:r>
      </w:hyperlink>
      <w:r>
        <w:t xml:space="preserve"> - Attitude magazine reports that more than half of UK school librarians have been asked to remove books from their shelves, with LGBTQ+ literature being disproportionately targeted. The study highlights specific titles like 'This Book Is Gay' by Juno Dawson and 'Heartstopper' by Alice Oseman facing challenges. The article discusses the implications of such censorship on students' access to diverse and inclusive literature.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teenlibrarian.co.uk/2026/07/23/is-the-spectre-of-us-style-book-bans-arriving-in-great-britain-with-the-increase-in-challenges-to-books-and-author-visit-cancellations-in-the-uk/" TargetMode="External"/><Relationship Id="rId10" Type="http://schemas.openxmlformats.org/officeDocument/2006/relationships/hyperlink" Target="https://www.thebookseller.com/features/lgbtq-authors-see-school-visits-cancelled-after-complaints-from-parents" TargetMode="External"/><Relationship Id="rId11" Type="http://schemas.openxmlformats.org/officeDocument/2006/relationships/hyperlink" Target="https://www.thepinknews.com/2026/07/17/lgbtq-books-authors-school-visits-cancelled/" TargetMode="External"/><Relationship Id="rId12" Type="http://schemas.openxmlformats.org/officeDocument/2006/relationships/hyperlink" Target="https://www.euronews.com/culture/2024/08/20/new-study-reveals-more-uk-schools-are-removing-lgbtq-books-after-complaints-from-parents" TargetMode="External"/><Relationship Id="rId13" Type="http://schemas.openxmlformats.org/officeDocument/2006/relationships/hyperlink" Target="https://journals.sagepub.com/doi/10.1177/03064220241270325a" TargetMode="External"/><Relationship Id="rId14" Type="http://schemas.openxmlformats.org/officeDocument/2006/relationships/hyperlink" Target="https://www.slj.com/story/disivited-amid-censorship-schools-libraries-abruptly-cancel-author-visits" TargetMode="External"/><Relationship Id="rId15" Type="http://schemas.openxmlformats.org/officeDocument/2006/relationships/hyperlink" Target="https://www.attitude.co.uk/culture/heartstopper-lgbtq-school-library-book-bans-471757/"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