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Exhibitions in Amsterdam for WorldPride 2026: Where to See Art, History and Party Culture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vibrant, thought‑provoking queer exhibitions across Amsterdam this summer; visitors and locals are flocking to shows that blend history, activism and celebration, from canal‑party nostalgia to intimate portraits and bold contemporary ceramics. Here’s what to see, why it matters and how to plan your cultural Pride crawl.</w:t>
      </w:r>
      <w:r/>
    </w:p>
    <w:p>
      <w:r/>
      <w:r>
        <w:t>Essential Takeaways</w:t>
      </w:r>
      <w:r/>
      <w:r/>
    </w:p>
    <w:p>
      <w:pPr>
        <w:pStyle w:val="ListBullet"/>
        <w:spacing w:line="240" w:lineRule="auto"/>
        <w:ind w:left="720"/>
      </w:pPr>
      <w:r/>
      <w:r>
        <w:rPr>
          <w:b/>
        </w:rPr>
        <w:t>Wide range:</w:t>
      </w:r>
      <w:r>
        <w:t xml:space="preserve"> Exhibitions span museums, galleries and hotels , from large‑scale historical shows to playful, risqué solo shows.</w:t>
      </w:r>
      <w:r/>
    </w:p>
    <w:p>
      <w:pPr>
        <w:pStyle w:val="ListBullet"/>
        <w:spacing w:line="240" w:lineRule="auto"/>
        <w:ind w:left="720"/>
      </w:pPr>
      <w:r/>
      <w:r>
        <w:rPr>
          <w:b/>
        </w:rPr>
        <w:t>Feel of the city:</w:t>
      </w:r>
      <w:r>
        <w:t xml:space="preserve"> Many displays mix celebration and protest, giving Pride a living cultural narrative with textiles, film and photography.</w:t>
      </w:r>
      <w:r/>
    </w:p>
    <w:p>
      <w:pPr>
        <w:pStyle w:val="ListBullet"/>
        <w:spacing w:line="240" w:lineRule="auto"/>
        <w:ind w:left="720"/>
      </w:pPr>
      <w:r/>
      <w:r>
        <w:rPr>
          <w:b/>
        </w:rPr>
        <w:t>Accessible viewing:</w:t>
      </w:r>
      <w:r>
        <w:t xml:space="preserve"> Most shows run through late summer and autumn, with easy central locations and varied admission options.</w:t>
      </w:r>
      <w:r/>
    </w:p>
    <w:p>
      <w:pPr>
        <w:pStyle w:val="ListBullet"/>
        <w:spacing w:line="240" w:lineRule="auto"/>
        <w:ind w:left="720"/>
      </w:pPr>
      <w:r/>
      <w:r>
        <w:rPr>
          <w:b/>
        </w:rPr>
        <w:t>Sensory highlights:</w:t>
      </w:r>
      <w:r>
        <w:t xml:space="preserve"> Expect vivid colours, tactile textiles, candid Polaroids and installations that feel immediate and loud.</w:t>
      </w:r>
      <w:r/>
    </w:p>
    <w:p>
      <w:pPr>
        <w:pStyle w:val="ListBullet"/>
        <w:spacing w:line="240" w:lineRule="auto"/>
        <w:ind w:left="720"/>
      </w:pPr>
      <w:r/>
      <w:r>
        <w:rPr>
          <w:b/>
        </w:rPr>
        <w:t>Practical tip:</w:t>
      </w:r>
      <w:r>
        <w:t xml:space="preserve"> Book key museum slots in advance on busy Pride days; smaller galleries often welcome walk‑ins.</w:t>
      </w:r>
      <w:r/>
      <w:r/>
    </w:p>
    <w:p>
      <w:pPr>
        <w:pStyle w:val="Heading2"/>
      </w:pPr>
      <w:r>
        <w:t>Queer Amsterdam at the Nieuwe Kerk , a sweeping, personal city story</w:t>
      </w:r>
      <w:r/>
    </w:p>
    <w:p>
      <w:r/>
      <w:r>
        <w:t>Step into a warm, often surprising retelling of Amsterdam’s queer past and present; the exhibition is intimate in tone but grand in scope, with archives, artworks and personal stories that make history feel near. According to the Nieuwe Kerk press materials, the show maps both struggles and celebrations, so you leave with a sense of continuity rather than a neat ending. It’s a good first stop for anyone who wants context before hitting the more festive events; the space is airy, the displays are designed to be approachable, and audio guides help if you want depth. Expect to spend an hour or two and pick up recommendations from the staff for related shows.</w:t>
      </w:r>
      <w:r/>
    </w:p>
    <w:p>
      <w:pPr>
        <w:pStyle w:val="Heading2"/>
      </w:pPr>
      <w:r>
        <w:t>Love on the Canals , 30 years of Canal Parade at the Grachtenmuseum</w:t>
      </w:r>
      <w:r/>
    </w:p>
    <w:p>
      <w:r/>
      <w:r>
        <w:t>This exhibition turns the Canal Parade into cultural heritage, tracing how colourful boats and costumes grew into an international symbol of visibility. The Grachtenmuseum frames the parade as both party and protest, with textiles and multimedia pieces that show how aesthetics and activism have entwined. If you love costume details, the textile works are arresting; if you want background, curators place the parade alongside broader social developments. It’s also an easy museum to pair with a canal walk , bring comfortable shoes and your camera, but note the exhibit is popular on sunny afternoons.</w:t>
      </w:r>
      <w:r/>
    </w:p>
    <w:p>
      <w:pPr>
        <w:pStyle w:val="Heading2"/>
      </w:pPr>
      <w:r>
        <w:t>Faith and queerness , Our Faith Is Love at the Luther Museum</w:t>
      </w:r>
      <w:r/>
    </w:p>
    <w:p>
      <w:r/>
      <w:r>
        <w:t>The Luther Museum explores a quieter, reflective strand of queer life: how LGBTQ+ communities have lived within religious contexts. The show chronicles decades and asks how faith and queer identity have coexisted and sometimes clashed. Curators also invited contemporary artists to imagine queer futures, giving the exhibition a hopeful, speculative edge. For visitors, it’s a chance to see another side of community life and to find artworks that are contemplative rather than loudly celebratory.</w:t>
      </w:r>
      <w:r/>
    </w:p>
    <w:p>
      <w:pPr>
        <w:pStyle w:val="Heading2"/>
      </w:pPr>
      <w:r>
        <w:t>Solo risk-taking: provocative ceramics and erotic art in small galleries</w:t>
      </w:r>
      <w:r/>
    </w:p>
    <w:p>
      <w:r/>
      <w:r>
        <w:t>From Chris Rijk’s tongue‑in‑cheek Delft‑inspired pots to a Tom of Finland revival, several galleries are serving up bold, explicit work that plays with masculinity and desire. These shows are immediate, tactile and often funny; the ceramics wink at tradition while the drawings press classic homo‑erotic imagery back into gallery space. Small galleries like Rademakers and Galerie de Schans are ideal for quick visits between larger museums , they’re concentrated, often free or low cost, and give you a jolt of raw, unapologetic queer expression.</w:t>
      </w:r>
      <w:r/>
    </w:p>
    <w:p>
      <w:pPr>
        <w:pStyle w:val="Heading2"/>
      </w:pPr>
      <w:r>
        <w:t>Nightlife portraits and film , photography and documentaries that sing</w:t>
      </w:r>
      <w:r/>
    </w:p>
    <w:p>
      <w:r/>
      <w:r>
        <w:t>Photographic tributes to club culture and intimate documentary screenings round out the festival feel. The Melkweg’s Beautiful Creatures series captures performers and DJs in Polaroid glow; the pictures feel alive and loud, like a snapshot of a night you wished you’d been at. Meanwhile, screening programmes and films about artistic legacies remind viewers of the personal costs of the AIDS crisis and celebrate the resilience of creative communities. These shows are great evening plans , check time slots and arrive early for limited‑capacity rooms.</w:t>
      </w:r>
      <w:r/>
    </w:p>
    <w:p>
      <w:pPr>
        <w:pStyle w:val="Heading2"/>
      </w:pPr>
      <w:r>
        <w:t>Practical Pride crawl tips , how to see the most with the least fuss</w:t>
      </w:r>
      <w:r/>
    </w:p>
    <w:p>
      <w:r/>
      <w:r>
        <w:t>Plan your route geographically; cluster stops in the canal belt, the Nieuwe Kerk area and De Hallen to avoid backtracking. Book marquee shows at the Nieuwe Kerk and Grachtenmuseum in advance on busy weekends, and leave space for small, walk‑in gallery visits that feel spontaneous. If you’re combining nightlife photography or film events, carry a slim jacket and a portable charger , the rooms are often dim and phones run out of power. Lastly, ask staff about accessibility and trigger warnings , some exhibitions include explicit material and personal testimony.</w:t>
      </w:r>
      <w:r/>
    </w:p>
    <w:p>
      <w:r/>
      <w:r>
        <w:t>It's a small cultural shift that can make WorldPride feel both bigger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13">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https://www.parool.nl/worldpride-amsterdam-2026/pride-10-queer-exposities-die-de-moeite-waard-zijn~b93882a4/</w:t>
        </w:r>
      </w:hyperlink>
      <w:r>
        <w:t xml:space="preserve"> - Please view link - unable to able to access data</w:t>
      </w:r>
      <w:r/>
    </w:p>
    <w:p>
      <w:pPr>
        <w:pStyle w:val="ListNumber"/>
        <w:spacing w:line="240" w:lineRule="auto"/>
        <w:ind w:left="720"/>
      </w:pPr>
      <w:r/>
      <w:hyperlink r:id="rId10">
        <w:r>
          <w:rPr>
            <w:color w:val="0000EE"/>
            <w:u w:val="single"/>
          </w:rPr>
          <w:t>https://www.nieuwekerk.nl/en/exhibitions/queer-amsterdam-the-pink-city/</w:t>
        </w:r>
      </w:hyperlink>
      <w:r>
        <w:t xml:space="preserve"> - De Nieuwe Kerk in Amsterdam is hosting the exhibition 'Queer Amsterdam, the Pink City' from 9 July 2026 to 4 April 2027. This exhibition explores the unique and tumultuous history of Amsterdam's LGBTQIA+ community, highlighting themes of love, exclusion, courage, struggle, and freedom. The exhibition is open daily from 10:00 to 17:00, with tickets priced at €25 for adults and €15 for youth and students. The exhibition is realised in collaboration with various organisations, museums, and experts, with IHLIA LGBTI Heritage as the primary lender and partner.</w:t>
      </w:r>
      <w:r/>
    </w:p>
    <w:p>
      <w:pPr>
        <w:pStyle w:val="ListNumber"/>
        <w:spacing w:line="240" w:lineRule="auto"/>
        <w:ind w:left="720"/>
      </w:pPr>
      <w:r/>
      <w:hyperlink r:id="rId12">
        <w:r>
          <w:rPr>
            <w:color w:val="0000EE"/>
            <w:u w:val="single"/>
          </w:rPr>
          <w:t>https://grachten.museum/en/programma/love-on-the-canals-30-years-of-canal-parade/</w:t>
        </w:r>
      </w:hyperlink>
      <w:r>
        <w:t xml:space="preserve"> - The Grachtenmuseum Amsterdam presents the exhibition 'Love on the Canals – 30 Years of Canal Parade' from 3 July to 27 September 2026. This exhibition delves into the history, significance, and future of the world-famous boat parade, showcasing unique photography, personal stories, and artworks that illustrate how the Canal Parade has evolved from a local initiative in 1996 to a nine-day festival and one of the largest celebrations worldwide. The exhibition is part of the official programme for WorldPride 2026.</w:t>
      </w:r>
      <w:r/>
    </w:p>
    <w:p>
      <w:pPr>
        <w:pStyle w:val="ListNumber"/>
        <w:spacing w:line="240" w:lineRule="auto"/>
        <w:ind w:left="720"/>
      </w:pPr>
      <w:r/>
      <w:hyperlink r:id="rId11">
        <w:r>
          <w:rPr>
            <w:color w:val="0000EE"/>
            <w:u w:val="single"/>
          </w:rPr>
          <w:t>https://www.nieuwekerk.nl/en/pers/persberichten/queer-amsterdam-at-de-nieuwe-kerk/</w:t>
        </w:r>
      </w:hyperlink>
      <w:r>
        <w:t xml:space="preserve"> - De Nieuwe Kerk in Amsterdam is launching the exhibition 'Queer Amsterdam, the Pink City' as part of WorldPride 2026. The exhibition addresses the unique and tumultuous history of Amsterdam's LGBTQIA+ community, telling a story of love, exclusion, courage, struggle, and freedom. The exhibition is open from 9 July 2026 to 4 April 2027 and is designed by the internationally renowned design studio Maison the Faux, with graphic design by Tomás Syder-Queiroz.</w:t>
      </w:r>
      <w:r/>
    </w:p>
    <w:p>
      <w:pPr>
        <w:pStyle w:val="ListNumber"/>
        <w:spacing w:line="240" w:lineRule="auto"/>
        <w:ind w:left="720"/>
      </w:pPr>
      <w:r/>
      <w:hyperlink r:id="rId13">
        <w:r>
          <w:rPr>
            <w:color w:val="0000EE"/>
            <w:u w:val="single"/>
          </w:rPr>
          <w:t>https://www.iamsterdam.com/en/whats-on/calendar/exhibitions/all-exhibitions/love-on-the-canals-30-years-of-canal-parade</w:t>
        </w:r>
      </w:hyperlink>
      <w:r>
        <w:t xml:space="preserve"> - The Grachtenmuseum Amsterdam presents the exhibition 'Love on the Canals – 30 Years of Canal Parade' from 3 July to 27 September 2026. This exhibition delves into the history, significance, and future of the world-famous boat parade, showcasing unique photography, personal stories, and artworks that illustrate how the Canal Parade has evolved from a local initiative in 1996 to a nine-day festival and one of the largest celebrations worldwide. The exhibition is part of the official programme for WorldPride 2026.</w:t>
      </w:r>
      <w:r/>
    </w:p>
    <w:p>
      <w:pPr>
        <w:pStyle w:val="ListNumber"/>
        <w:spacing w:line="240" w:lineRule="auto"/>
        <w:ind w:left="720"/>
      </w:pPr>
      <w:r/>
      <w:hyperlink r:id="rId15">
        <w:r>
          <w:rPr>
            <w:color w:val="0000EE"/>
            <w:u w:val="single"/>
          </w:rPr>
          <w:t>https://grachten.museum/en/permanent-exhibition/</w:t>
        </w:r>
      </w:hyperlink>
      <w:r>
        <w:t xml:space="preserve"> - The Grachtenmuseum Amsterdam offers a permanent exhibition that takes visitors through 400 years of history, showcasing the emergence of the canals and the city. The interactive dollhouse allows visitors to look inside the rooms of a 17th-century canal house, and models, animations, and 3D projections demonstrate how Amsterdam expanded and how the canal belt was constructed. The museum is open daily from 10:00 to 17:00.</w:t>
      </w:r>
      <w:r/>
    </w:p>
    <w:p>
      <w:pPr>
        <w:pStyle w:val="ListNumber"/>
        <w:spacing w:line="240" w:lineRule="auto"/>
        <w:ind w:left="720"/>
      </w:pPr>
      <w:r/>
      <w:hyperlink r:id="rId14">
        <w:r>
          <w:rPr>
            <w:color w:val="0000EE"/>
            <w:u w:val="single"/>
          </w:rPr>
          <w:t>https://grachten.museum/en/temporary-exhibitions/</w:t>
        </w:r>
      </w:hyperlink>
      <w:r>
        <w:t xml:space="preserve"> - The Grachtenmuseum Amsterdam presents temporary exhibitions, including 'Love on the Canals – 30 Years of Canal Parade', which is on view until 27 September 2026. This exhibition showcases unique photography, personal stories, and artworks that illustrate how the Canal Parade has evolved from a local initiative in 1996 to a nine-day festival and one of the largest celebrations worldwide. The museum is open daily from 10:00 to 17:00.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pride-10-queer-exposities-die-de-moeite-waard-zijn~b93882a4/" TargetMode="External"/><Relationship Id="rId10" Type="http://schemas.openxmlformats.org/officeDocument/2006/relationships/hyperlink" Target="https://www.nieuwekerk.nl/en/exhibitions/queer-amsterdam-the-pink-city/" TargetMode="External"/><Relationship Id="rId11" Type="http://schemas.openxmlformats.org/officeDocument/2006/relationships/hyperlink" Target="https://www.nieuwekerk.nl/en/pers/persberichten/queer-amsterdam-at-de-nieuwe-kerk/" TargetMode="External"/><Relationship Id="rId12" Type="http://schemas.openxmlformats.org/officeDocument/2006/relationships/hyperlink" Target="https://grachten.museum/en/programma/love-on-the-canals-30-years-of-canal-parade/" TargetMode="External"/><Relationship Id="rId13" Type="http://schemas.openxmlformats.org/officeDocument/2006/relationships/hyperlink" Target="https://www.iamsterdam.com/en/whats-on/calendar/exhibitions/all-exhibitions/love-on-the-canals-30-years-of-canal-parade" TargetMode="External"/><Relationship Id="rId14" Type="http://schemas.openxmlformats.org/officeDocument/2006/relationships/hyperlink" Target="https://grachten.museum/en/temporary-exhibitions/" TargetMode="External"/><Relationship Id="rId15" Type="http://schemas.openxmlformats.org/officeDocument/2006/relationships/hyperlink" Target="https://grachten.museum/en/permanent-exhib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