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Marriage Memoirs and Why They Matter for Representation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quieter, more complex marriage stories as readers look for queer representation in long-term relationships; this piece explores why queer marriage memoirs are scarce, what gaps exist, and how everyday partnership can feel both radical and utterly ordinary.</w:t>
      </w:r>
      <w:r/>
    </w:p>
    <w:p>
      <w:r/>
      <w:r>
        <w:t>Essential Takeaways</w:t>
      </w:r>
      <w:r/>
      <w:r/>
    </w:p>
    <w:p>
      <w:pPr>
        <w:pStyle w:val="ListBullet"/>
        <w:spacing w:line="240" w:lineRule="auto"/>
        <w:ind w:left="720"/>
      </w:pPr>
      <w:r/>
      <w:r>
        <w:rPr>
          <w:b/>
        </w:rPr>
        <w:t>Underrepresented truth:</w:t>
      </w:r>
      <w:r>
        <w:t xml:space="preserve"> There are far fewer queer marriage memoirs than divorce or coming-out narratives, leaving many partnered queer readers searching for reflections of daily intimacy.</w:t>
      </w:r>
      <w:r/>
    </w:p>
    <w:p>
      <w:pPr>
        <w:pStyle w:val="ListBullet"/>
        <w:spacing w:line="240" w:lineRule="auto"/>
        <w:ind w:left="720"/>
      </w:pPr>
      <w:r/>
      <w:r>
        <w:rPr>
          <w:b/>
        </w:rPr>
        <w:t>Not the drama people expect:</w:t>
      </w:r>
      <w:r>
        <w:t xml:space="preserve"> Marriage memoirs often lack the sharp conflict of divorce stories; they record the gentle tides of companionship, which can feel “boring” but are deeply meaningful.</w:t>
      </w:r>
      <w:r/>
    </w:p>
    <w:p>
      <w:pPr>
        <w:pStyle w:val="ListBullet"/>
        <w:spacing w:line="240" w:lineRule="auto"/>
        <w:ind w:left="720"/>
      </w:pPr>
      <w:r/>
      <w:r>
        <w:rPr>
          <w:b/>
        </w:rPr>
        <w:t>Queer forms of partnership:</w:t>
      </w:r>
      <w:r>
        <w:t xml:space="preserve"> Queer relationships often resist conventional gendered scripts, shared chores, non-parenting choices and flexible roles feel familiar to many queer couples.</w:t>
      </w:r>
      <w:r/>
    </w:p>
    <w:p>
      <w:pPr>
        <w:pStyle w:val="ListBullet"/>
        <w:spacing w:line="240" w:lineRule="auto"/>
        <w:ind w:left="720"/>
      </w:pPr>
      <w:r/>
      <w:r>
        <w:rPr>
          <w:b/>
        </w:rPr>
        <w:t>Literary blind spots:</w:t>
      </w:r>
      <w:r>
        <w:t xml:space="preserve"> Critics and mainstream outlets tend to spotlight sensational takes on marriage, while quieter accounts, like Patti Smith’s Just Kids, offer more kinship for readers in non-normative unions.</w:t>
      </w:r>
      <w:r/>
    </w:p>
    <w:p>
      <w:pPr>
        <w:pStyle w:val="ListBullet"/>
        <w:spacing w:line="240" w:lineRule="auto"/>
        <w:ind w:left="720"/>
      </w:pPr>
      <w:r/>
      <w:r>
        <w:rPr>
          <w:b/>
        </w:rPr>
        <w:t>Practical takeaway:</w:t>
      </w:r>
      <w:r>
        <w:t xml:space="preserve"> If you’re seeking representation, look beyond the “marriage” label to friendship memoirs, domestic autofiction and partnership-centred works that explore mutual creativity and intimacy.</w:t>
      </w:r>
      <w:r/>
      <w:r/>
    </w:p>
    <w:p>
      <w:pPr>
        <w:pStyle w:val="Heading2"/>
      </w:pPr>
      <w:r>
        <w:t>Why marriage memoirs feel scarce, and what that says about storytelling</w:t>
      </w:r>
      <w:r/>
    </w:p>
    <w:p>
      <w:r/>
      <w:r>
        <w:t>Readers often expect memoirs to hinge on crisis, and marriage’s steady rhythms don’t always gift tidy narrative arcs. The result is a publishing landscape heavier on divorce and breakup books than on sustained companionship. According to cultural critics and reading trends, literature prizes rupture because it creates drama. For queer couples, whose daily life may subvert traditional gender roles or reject parenthood, that steady, “boring” seam of life can be the thing you most want to see reflected. So when you don’t find it, it’s less about absence and more about market taste.</w:t>
      </w:r>
      <w:r/>
    </w:p>
    <w:p>
      <w:pPr>
        <w:pStyle w:val="Heading2"/>
      </w:pPr>
      <w:r>
        <w:t>Growing up evangelical and finding new shapes for intimacy</w:t>
      </w:r>
      <w:r/>
    </w:p>
    <w:p>
      <w:r/>
      <w:r>
        <w:t>Many queer partnered people come to their relationships from religious backgrounds that prescribed early marriage and conventional gender norms. Memoirs about coming out to self and family, and about leaving evangelical contexts, show how seismic such shifts can be. Those stories often dovetail with partnership narratives: the decision not to have children, the refusal to play assigned domestic parts, the small rebellions that accumulate into a different life. If you grew up with a “MRS degree” expectation, you’ll recognise the relief of reimagining what a life together can look like.</w:t>
      </w:r>
      <w:r/>
    </w:p>
    <w:p>
      <w:pPr>
        <w:pStyle w:val="Heading2"/>
      </w:pPr>
      <w:r>
        <w:t>Divorce memoirs dominate , but they tell only one side of partnership</w:t>
      </w:r>
      <w:r/>
    </w:p>
    <w:p>
      <w:r/>
      <w:r>
        <w:t>The current literary canon is rich in divorce narratives , tales of betrayal, abandonment and legal battles. These books are compelling and necessary, especially where they expose institutional harms. Yet their prominence can skew cultural imaginaries about marriage toward dysfunction. Readers looking for examples of joyful, ordinary companionship may instead find stories that affirm fear rather than possibility. That’s why works that document long-term mutual creativity or chosen-family arrangements feel like a revelation: they show partnership that isn’t built on gendered bargains.</w:t>
      </w:r>
      <w:r/>
    </w:p>
    <w:p>
      <w:pPr>
        <w:pStyle w:val="Heading2"/>
      </w:pPr>
      <w:r>
        <w:t>Where to look for queer partnership in literature</w:t>
      </w:r>
      <w:r/>
    </w:p>
    <w:p>
      <w:r/>
      <w:r>
        <w:t>If you want models of queer marriage that don’t fit the straight template, widen the search. Autofiction and domestic essays by writers such as Sheila Heti, Rachel Cusk and Patti Smith often centre on intimate collaboration, shared creative life and porous romantic identities. According to reviews and literary roundups, these books may not call themselves “marriage memoirs,” but they map the same terrain: living with another person through art, mundane tasks and emotional labor. Try friendship memoirs and relationship-centred essays for the subtler portraits.</w:t>
      </w:r>
      <w:r/>
    </w:p>
    <w:p>
      <w:pPr>
        <w:pStyle w:val="Heading2"/>
      </w:pPr>
      <w:r>
        <w:t>Practical tips for readers and writers seeking representation</w:t>
      </w:r>
      <w:r/>
    </w:p>
    <w:p>
      <w:r/>
      <w:r>
        <w:t>If you’re searching for books that mirror your life together, be flexible about labels: look for keywords like partnership, chosen family, domestic life and companionship, not just “marriage.” Writers wanting to capture married queer life can focus on rhythm, ritual and the small sensory details, bedsheets, shared breakfasts, thrifted wardrobes, that make a relationship feel lived-in. For readers, sharing and recommending these quieter titles helps nudge publishers: demand shapes the shelves.</w:t>
      </w:r>
      <w:r/>
    </w:p>
    <w:p>
      <w:r/>
      <w:r>
        <w:t>It's a small change that can make every quiet, ordinary partnership feel seen.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1">
        <w:r>
          <w:rPr>
            <w:color w:val="0000EE"/>
            <w:u w:val="single"/>
          </w:rPr>
          <w:t>[5]</w:t>
        </w:r>
      </w:hyperlink>
      <w:r>
        <w:t xml:space="preserve">, </w:t>
      </w:r>
      <w:hyperlink r:id="rId10">
        <w:r>
          <w:rPr>
            <w:color w:val="0000EE"/>
            <w:u w:val="single"/>
          </w:rPr>
          <w:t>[2]</w:t>
        </w:r>
      </w:hyperlink>
      <w:r>
        <w:t xml:space="preserve">- Paragraph 4: </w:t>
      </w:r>
      <w:hyperlink r:id="rId12">
        <w:r>
          <w:rPr>
            <w:color w:val="0000EE"/>
            <w:u w:val="single"/>
          </w:rPr>
          <w:t>[3]</w:t>
        </w:r>
      </w:hyperlink>
      <w:r>
        <w:t xml:space="preserve">, </w:t>
      </w:r>
      <w:hyperlink r:id="rId14">
        <w:r>
          <w:rPr>
            <w:color w:val="0000EE"/>
            <w:u w:val="single"/>
          </w:rPr>
          <w:t>[7]</w:t>
        </w:r>
      </w:hyperlink>
      <w:r>
        <w:t xml:space="preserve">- Paragraph 5: </w:t>
      </w:r>
      <w:hyperlink r:id="rId13">
        <w:r>
          <w:rPr>
            <w:color w:val="0000EE"/>
            <w:u w:val="single"/>
          </w:rPr>
          <w:t>[4]</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https://xtramagazine.com/culture/books/marriage-memoirs-queer-relationship-283575</w:t>
        </w:r>
      </w:hyperlink>
      <w:r>
        <w:t xml:space="preserve"> - Please view link - unable to able to access data</w:t>
      </w:r>
      <w:r/>
    </w:p>
    <w:p>
      <w:pPr>
        <w:pStyle w:val="ListNumber"/>
        <w:spacing w:line="240" w:lineRule="auto"/>
        <w:ind w:left="720"/>
      </w:pPr>
      <w:r/>
      <w:hyperlink r:id="rId10">
        <w:r>
          <w:rPr>
            <w:color w:val="0000EE"/>
            <w:u w:val="single"/>
          </w:rPr>
          <w:t>https://www.hrc.org/resources/coming-home-to-evangelicalism-and-to-self</w:t>
        </w:r>
      </w:hyperlink>
      <w:r>
        <w:t xml:space="preserve"> - This guide, produced by the Human Rights Campaign Foundation, is aimed at LGBTQ+ evangelical Christians who are on the journey toward living fully in their sexual orientation, gender identity, and expression within their faith and its traditions. It addresses the challenges faced by LGBTQ+ individuals in evangelical communities and offers resources for navigating these complexities.</w:t>
      </w:r>
      <w:r/>
    </w:p>
    <w:p>
      <w:pPr>
        <w:pStyle w:val="ListNumber"/>
        <w:spacing w:line="240" w:lineRule="auto"/>
        <w:ind w:left="720"/>
      </w:pPr>
      <w:r/>
      <w:hyperlink r:id="rId12">
        <w:r>
          <w:rPr>
            <w:color w:val="0000EE"/>
            <w:u w:val="single"/>
          </w:rPr>
          <w:t>https://www.kirkusreviews.com/news-and-features/articles/lgbtq-memoirs-what-happens-after-coming-out/</w:t>
        </w:r>
      </w:hyperlink>
      <w:r>
        <w:t xml:space="preserve"> - An article from Kirkus Reviews discussing LGBTQ+ memoirs that explore life after coming out. It highlights works like Melissa Carter's 'Facing Inward,' which delves into the author's experiences growing up queer in the South while living with a chronic illness and facing kidney failure and transplant.</w:t>
      </w:r>
      <w:r/>
    </w:p>
    <w:p>
      <w:pPr>
        <w:pStyle w:val="ListNumber"/>
        <w:spacing w:line="240" w:lineRule="auto"/>
        <w:ind w:left="720"/>
      </w:pPr>
      <w:r/>
      <w:hyperlink r:id="rId13">
        <w:r>
          <w:rPr>
            <w:color w:val="0000EE"/>
            <w:u w:val="single"/>
          </w:rPr>
          <w:t>https://en.wikipedia.org/wiki/Gender_Queer%3A_A_Memoir</w:t>
        </w:r>
      </w:hyperlink>
      <w:r>
        <w:t xml:space="preserve"> - A Wikipedia page detailing 'Gender Queer: A Memoir,' a 2019 graphic memoir by Maia Kobabe. The memoir recounts Kobabe's journey from adolescence to adulthood, exploring gender identity and sexuality, and identifying as being outside of the gender binary. It discusses themes like gender euphoria, dysphoria, and asexuality.</w:t>
      </w:r>
      <w:r/>
    </w:p>
    <w:p>
      <w:pPr>
        <w:pStyle w:val="ListNumber"/>
        <w:spacing w:line="240" w:lineRule="auto"/>
        <w:ind w:left="720"/>
      </w:pPr>
      <w:r/>
      <w:hyperlink r:id="rId11">
        <w:r>
          <w:rPr>
            <w:color w:val="0000EE"/>
            <w:u w:val="single"/>
          </w:rPr>
          <w:t>https://www.vice.com/en/article/what-its-like-to-come-out-as-evangelical-in-the-queer-community/</w:t>
        </w:r>
      </w:hyperlink>
      <w:r>
        <w:t xml:space="preserve"> - An article from Vice exploring the experiences of Reverend Evan Smith, an Evangelical Christian who is also queer, polyamorous, Indigenous, and an advocate for the decriminalization of sex work. It discusses the challenges of coming out as Christian in queer, Indigenous, and non-monogamous communities.</w:t>
      </w:r>
      <w:r/>
    </w:p>
    <w:p>
      <w:pPr>
        <w:pStyle w:val="ListNumber"/>
        <w:spacing w:line="240" w:lineRule="auto"/>
        <w:ind w:left="720"/>
      </w:pPr>
      <w:r/>
      <w:hyperlink r:id="rId15">
        <w:r>
          <w:rPr>
            <w:color w:val="0000EE"/>
            <w:u w:val="single"/>
          </w:rPr>
          <w:t>https://www.christianpost.com/news/gay-christian-co-founder-of-queer-theology-claims-jesus-is-polyamorous-bible-supports-lifestyle.html</w:t>
        </w:r>
      </w:hyperlink>
      <w:r>
        <w:t xml:space="preserve"> - An article from The Christian Post reporting on Brian G. Murphy, a gay Christian activist and co-founder of the theology website Queer Theology, who claims that Jesus is polyamorous and that the Bible supports this lifestyle. Murphy discusses his views on polyamory and its biblical basis.</w:t>
      </w:r>
      <w:r/>
    </w:p>
    <w:p>
      <w:pPr>
        <w:pStyle w:val="ListNumber"/>
        <w:spacing w:line="240" w:lineRule="auto"/>
        <w:ind w:left="720"/>
      </w:pPr>
      <w:r/>
      <w:hyperlink r:id="rId14">
        <w:r>
          <w:rPr>
            <w:color w:val="0000EE"/>
            <w:u w:val="single"/>
          </w:rPr>
          <w:t>https://en.wikipedia.org/wiki/Hijab_Butch_Blues</w:t>
        </w:r>
      </w:hyperlink>
      <w:r>
        <w:t xml:space="preserve"> - A Wikipedia page about 'Hijab Butch Blues,' a 2023 memoir by Lamya H. The memoir's title is a reference to Leslie Feinberg's 1993 novel 'Stone Butch Blues.' It discusses Lamya H.'s experiences as a queer Muslim woman confronting orthodoxy and her journey of self-discovery.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xtramagazine.com/culture/books/marriage-memoirs-queer-relationship-283575" TargetMode="External"/><Relationship Id="rId10" Type="http://schemas.openxmlformats.org/officeDocument/2006/relationships/hyperlink" Target="https://www.hrc.org/resources/coming-home-to-evangelicalism-and-to-self" TargetMode="External"/><Relationship Id="rId11" Type="http://schemas.openxmlformats.org/officeDocument/2006/relationships/hyperlink" Target="https://www.vice.com/en/article/what-its-like-to-come-out-as-evangelical-in-the-queer-community/" TargetMode="External"/><Relationship Id="rId12" Type="http://schemas.openxmlformats.org/officeDocument/2006/relationships/hyperlink" Target="https://www.kirkusreviews.com/news-and-features/articles/lgbtq-memoirs-what-happens-after-coming-out/" TargetMode="External"/><Relationship Id="rId13" Type="http://schemas.openxmlformats.org/officeDocument/2006/relationships/hyperlink" Target="https://en.wikipedia.org/wiki/Gender_Queer%3A_A_Memoir" TargetMode="External"/><Relationship Id="rId14" Type="http://schemas.openxmlformats.org/officeDocument/2006/relationships/hyperlink" Target="https://en.wikipedia.org/wiki/Hijab_Butch_Blues" TargetMode="External"/><Relationship Id="rId15" Type="http://schemas.openxmlformats.org/officeDocument/2006/relationships/hyperlink" Target="https://www.christianpost.com/news/gay-christian-co-founder-of-queer-theology-claims-jesus-is-polyamorous-bible-supports-lifestyl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