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Coverage in Newcastle: Why We’re Standing Firm Against Online Hate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locals are being reminded why Pride still matters as negative, homophobic and transphobic comments surge on social posts in the run-up to Newcastle Pride , and why local media, authorities and communities are doubling down to protect visibility, safety and celebration.</w:t>
      </w:r>
      <w:r/>
    </w:p>
    <w:p>
      <w:r/>
      <w:r>
        <w:t>Essential Takeaways</w:t>
      </w:r>
      <w:r/>
      <w:r/>
    </w:p>
    <w:p>
      <w:pPr>
        <w:pStyle w:val="ListBullet"/>
        <w:spacing w:line="240" w:lineRule="auto"/>
        <w:ind w:left="720"/>
      </w:pPr>
      <w:r/>
      <w:r>
        <w:rPr>
          <w:b/>
        </w:rPr>
        <w:t>Rising online hostility:</w:t>
      </w:r>
      <w:r>
        <w:t xml:space="preserve"> Social media comments on local Pride coverage have become more abusive and organised, making moderation a bigger task.</w:t>
      </w:r>
      <w:r/>
    </w:p>
    <w:p>
      <w:pPr>
        <w:pStyle w:val="ListBullet"/>
        <w:spacing w:line="240" w:lineRule="auto"/>
        <w:ind w:left="720"/>
      </w:pPr>
      <w:r/>
      <w:r>
        <w:rPr>
          <w:b/>
        </w:rPr>
        <w:t>Hate-crime follow-up:</w:t>
      </w:r>
      <w:r>
        <w:t xml:space="preserve"> Police and local agencies are increasingly treating abusive incidents and distressing online content as potential hate crimes.</w:t>
      </w:r>
      <w:r/>
    </w:p>
    <w:p>
      <w:pPr>
        <w:pStyle w:val="ListBullet"/>
        <w:spacing w:line="240" w:lineRule="auto"/>
        <w:ind w:left="720"/>
      </w:pPr>
      <w:r/>
      <w:r>
        <w:rPr>
          <w:b/>
        </w:rPr>
        <w:t>Community resilience:</w:t>
      </w:r>
      <w:r>
        <w:t xml:space="preserve"> Pride remains a vital, joyful gathering where people find solidarity, safety and visibility despite attempts to undermine it.</w:t>
      </w:r>
      <w:r/>
    </w:p>
    <w:p>
      <w:pPr>
        <w:pStyle w:val="ListBullet"/>
        <w:spacing w:line="240" w:lineRule="auto"/>
        <w:ind w:left="720"/>
      </w:pPr>
      <w:r/>
      <w:r>
        <w:rPr>
          <w:b/>
        </w:rPr>
        <w:t>How you can help:</w:t>
      </w:r>
      <w:r>
        <w:t xml:space="preserve"> Report abusive posts, support positive coverage, and attend events , visibility matters and it’s practical.</w:t>
      </w:r>
      <w:r/>
    </w:p>
    <w:p>
      <w:pPr>
        <w:pStyle w:val="ListBullet"/>
        <w:spacing w:line="240" w:lineRule="auto"/>
        <w:ind w:left="720"/>
      </w:pPr>
      <w:r/>
      <w:r>
        <w:rPr>
          <w:b/>
        </w:rPr>
        <w:t>Practical moderation:</w:t>
      </w:r>
      <w:r>
        <w:t xml:space="preserve"> Publications are monitoring, banning and deleting hate posts where possible, while keeping comments open so supportive voices can be heard.</w:t>
      </w:r>
      <w:r/>
      <w:r/>
    </w:p>
    <w:p>
      <w:pPr>
        <w:pStyle w:val="Heading2"/>
      </w:pPr>
      <w:r>
        <w:t>Why the uptick in vile comments feels especially sharp this year</w:t>
      </w:r>
      <w:r/>
    </w:p>
    <w:p>
      <w:r/>
      <w:r>
        <w:t>The sharp edge of some Facebook threads has been hard to miss, with hateful remarks moving from the shadows into public replies that sting when you see them, and smell faintly of provocation. ChronicleLive writers say what used to be tagged excitement has too often become a battleground, with some people seemingly intent on using Pride posts to vent venom rather than celebrate.</w:t>
      </w:r>
      <w:r/>
    </w:p>
    <w:p>
      <w:r/>
      <w:r>
        <w:t>That shift didn’t happen in a vacuum. Reports across the UK and internationally point to a rise in anti-LGBTQ incidents around Pride months and major events, and local policing teams have started treating certain online clips and messages as potentially criminal. For readers, it’s a reminder that what seems like a comment is sometimes an act with consequences.</w:t>
      </w:r>
      <w:r/>
    </w:p>
    <w:p>
      <w:pPr>
        <w:pStyle w:val="Heading2"/>
      </w:pPr>
      <w:r>
        <w:t>What local organisations and police are doing about it</w:t>
      </w:r>
      <w:r/>
    </w:p>
    <w:p>
      <w:r/>
      <w:r>
        <w:t>Police forces and charities are more alert than before, and in some cases launching formal probes when distressing videos or abusive threads circulate. According to local reporting, law enforcement is beginning to pursue online behaviour that crosses into threats or coordinated harassment, particularly when it targets marginalised groups.</w:t>
      </w:r>
      <w:r/>
    </w:p>
    <w:p>
      <w:r/>
      <w:r>
        <w:t>That doesn’t mean every nasty comment becomes a criminal case, but it does mean platforms, councils and newspapers are working together to flag repeat offenders, gather evidence and report serious threats. If you see abusive or threatening content, reporting it to the platform and, where necessary, to the police, helps build a record.</w:t>
      </w:r>
      <w:r/>
    </w:p>
    <w:p>
      <w:pPr>
        <w:pStyle w:val="Heading2"/>
      </w:pPr>
      <w:r>
        <w:t>Why Pride coverage won’t be silenced , and why that matters</w:t>
      </w:r>
      <w:r/>
    </w:p>
    <w:p>
      <w:r/>
      <w:r>
        <w:t>Turning comments off entirely or stepping back from Pride coverage would silence the very people who depend on it most, and local journalists insist coverage will continue. Pride is more than a parade; it’s a public assertion that people can live openly without fear, and visibility in local media plays a practical role in normalising that.</w:t>
      </w:r>
      <w:r/>
    </w:p>
    <w:p>
      <w:r/>
      <w:r>
        <w:t>For the straight allies who wonder why Pride is needed, consider that the events exist because people still face violence, discrimination and deep-rooted prejudice. Coverage helps shift attitudes, highlights support services and signals to vulnerable people that they’re not alone.</w:t>
      </w:r>
      <w:r/>
    </w:p>
    <w:p>
      <w:pPr>
        <w:pStyle w:val="Heading2"/>
      </w:pPr>
      <w:r>
        <w:t>How readers can be part of the solution, not the problem</w:t>
      </w:r>
      <w:r/>
    </w:p>
    <w:p>
      <w:r/>
      <w:r>
        <w:t>You don’t need to be an activist to help. Simple actions make a real difference: report abusive comments on social media, use reaction tools to boost positive replies, and attend local events to show visible support. Publications will continue moderating threads and banning abusers, but collective alertness from the community reduces the load and protects those targeted.</w:t>
      </w:r>
      <w:r/>
    </w:p>
    <w:p>
      <w:r/>
      <w:r>
        <w:t>If you manage a social feed, set clear moderation policies, use keyword filters and encourage a tone of celebration and respect. For parents and friends, a quiet word with someone who uses hateful language can matter more than you’d think.</w:t>
      </w:r>
      <w:r/>
    </w:p>
    <w:p>
      <w:pPr>
        <w:pStyle w:val="Heading2"/>
      </w:pPr>
      <w:r>
        <w:t>Looking ahead: can Pride survive loud opposition and still grow?</w:t>
      </w:r>
      <w:r/>
    </w:p>
    <w:p>
      <w:r/>
      <w:r>
        <w:t>History shows Pride adapts and endures; every generation finds its own reasons to celebrate and protect queer visibility. While online vitriol can feel loud and discouraging, the real-world effect of solidarity , friends turning up, councils supporting events, police taking threats seriously , is what keeps Pride alive and relevant.</w:t>
      </w:r>
      <w:r/>
    </w:p>
    <w:p>
      <w:r/>
      <w:r>
        <w:t>So keep showing up, reporting abuse when you see it, and celebrating in whatever way feels right. It’s a small collective effort that tangibly improves safety and joy for many.</w:t>
      </w:r>
      <w:r/>
    </w:p>
    <w:p>
      <w:r/>
      <w:r>
        <w:t>It's a small change that can make every celebration safer and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https://www.chroniclelive.co.uk/whats-on/whats-on-news/comments-newcastle-chronicles-facebook-show-34332369</w:t>
        </w:r>
      </w:hyperlink>
      <w:r>
        <w:t xml:space="preserve"> - Please view link - unable to able to access data</w:t>
      </w:r>
      <w:r/>
    </w:p>
    <w:p>
      <w:pPr>
        <w:pStyle w:val="ListNumber"/>
        <w:spacing w:line="240" w:lineRule="auto"/>
        <w:ind w:left="720"/>
      </w:pPr>
      <w:r/>
      <w:hyperlink r:id="rId10">
        <w:r>
          <w:rPr>
            <w:color w:val="0000EE"/>
            <w:u w:val="single"/>
          </w:rPr>
          <w:t>https://www.newcastleworld.com/news/police-launch-hate-crime-probe-into-distressing-video-shared-by-newcastle-united-youtuber-adam-p-4010506</w:t>
        </w:r>
      </w:hyperlink>
      <w:r>
        <w:t xml:space="preserve"> - In February 2023, Northumbria Police initiated a hate crime investigation following a video shared by Newcastle United YouTuber Adam Pearson. The footage depicted an individual using a homophobic slur after a Carabao Cup semi-final match. The police spokesperson emphasized their commitment to tackling hate crimes and encouraged those involved to come forward for further investigation. The incident highlights the ongoing challenges of addressing homophobic abuse in sports contexts.</w:t>
      </w:r>
      <w:r/>
    </w:p>
    <w:p>
      <w:pPr>
        <w:pStyle w:val="ListNumber"/>
        <w:spacing w:line="240" w:lineRule="auto"/>
        <w:ind w:left="720"/>
      </w:pPr>
      <w:r/>
      <w:hyperlink r:id="rId11">
        <w:r>
          <w:rPr>
            <w:color w:val="0000EE"/>
            <w:u w:val="single"/>
          </w:rPr>
          <w:t>https://www.lgbtqnation.com/2023/07/anti-lgbtq-hate-incidents-tripled-during-pride-month-this-year/</w:t>
        </w:r>
      </w:hyperlink>
      <w:r>
        <w:t xml:space="preserve"> - A report by GLAAD and the Anti-Defamation League revealed a significant increase in anti-LGBTQ+ incidents during Pride 2023. At least 145 such incidents were reported nationwide, tripling the number from the previous year. The report underscores a broader trend of escalating anti-LGBTQ+ rhetoric and legislation, highlighting the urgent need for enhanced protections and societal support for the community.</w:t>
      </w:r>
      <w:r/>
    </w:p>
    <w:p>
      <w:pPr>
        <w:pStyle w:val="ListNumber"/>
        <w:spacing w:line="240" w:lineRule="auto"/>
        <w:ind w:left="720"/>
      </w:pPr>
      <w:r/>
      <w:hyperlink r:id="rId12">
        <w:r>
          <w:rPr>
            <w:color w:val="0000EE"/>
            <w:u w:val="single"/>
          </w:rPr>
          <w:t>https://www.pedestrian.tv/news/worldpride-homophobia-queer-people/</w:t>
        </w:r>
      </w:hyperlink>
      <w:r>
        <w:t xml:space="preserve"> - During WorldPride events, queer individuals shared experiences of homophobic harassment, including verbal abuse and public insults. These incidents occurred despite the celebratory nature of Pride, underscoring the persistent challenges the LGBTQ+ community faces in public spaces. The accounts highlight the necessity for continued vigilance and advocacy to ensure safe environments for all participants.</w:t>
      </w:r>
      <w:r/>
    </w:p>
    <w:p>
      <w:pPr>
        <w:pStyle w:val="ListNumber"/>
        <w:spacing w:line="240" w:lineRule="auto"/>
        <w:ind w:left="720"/>
      </w:pPr>
      <w:r/>
      <w:hyperlink r:id="rId15">
        <w:r>
          <w:rPr>
            <w:color w:val="0000EE"/>
            <w:u w:val="single"/>
          </w:rPr>
          <w:t>https://www.euronews.com/2023/01/02/soccer-england-ntg-che</w:t>
        </w:r>
      </w:hyperlink>
      <w:r>
        <w:t xml:space="preserve"> - Nottingham Forest Football Club investigated allegations of homophobic chanting directed at Chelsea supporters during a Premier League match. The club condemned any form of discriminatory behaviour and initiated a full investigation. The incident prompted responses from LGBTQ+ supporters' groups, emphasizing the importance of inclusivity and respect within sports fan communities.</w:t>
      </w:r>
      <w:r/>
    </w:p>
    <w:p>
      <w:pPr>
        <w:pStyle w:val="ListNumber"/>
        <w:spacing w:line="240" w:lineRule="auto"/>
        <w:ind w:left="720"/>
      </w:pPr>
      <w:r/>
      <w:hyperlink r:id="rId14">
        <w:r>
          <w:rPr>
            <w:color w:val="0000EE"/>
            <w:u w:val="single"/>
          </w:rPr>
          <w:t>https://www.itv.com/news/tyne-tees/2023-09-06/charity-condemns-transphobic-graffiti-urging-people-to-jump-off-bridge</w:t>
        </w:r>
      </w:hyperlink>
      <w:r>
        <w:t xml:space="preserve"> - In September 2023, transphobic graffiti appeared on the High Level Bridge in Gateshead, urging individuals to harm themselves. The mental health charity If U Care Share condemned the messages, highlighting the detrimental impact such hate speech can have on vulnerable individuals. Northumbria Police treated the incident as a hate crime and worked to remove the offensive content promptly.</w:t>
      </w:r>
      <w:r/>
    </w:p>
    <w:p>
      <w:pPr>
        <w:pStyle w:val="ListNumber"/>
        <w:spacing w:line="240" w:lineRule="auto"/>
        <w:ind w:left="720"/>
      </w:pPr>
      <w:r/>
      <w:hyperlink r:id="rId13">
        <w:r>
          <w:rPr>
            <w:color w:val="0000EE"/>
            <w:u w:val="single"/>
          </w:rPr>
          <w:t>https://www.itv.com/news/utv/2023-07-31/questions-over-police-pride-preacher-response</w:t>
        </w:r>
      </w:hyperlink>
      <w:r>
        <w:t xml:space="preserve"> - In July 2023, a street preacher's offensive comments towards the LGBTQ+ community ahead of the Belfast Pride parade led to public outcry. Politicians and activists questioned the Police Service of Northern Ireland's response, urging a more robust approach to addressing hate speech. The incident highlighted ongoing tensions between freedom of expression and the need to protect marginalized communities from hate crimes.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whats-on/whats-on-news/comments-newcastle-chronicles-facebook-show-34332369" TargetMode="External"/><Relationship Id="rId10" Type="http://schemas.openxmlformats.org/officeDocument/2006/relationships/hyperlink" Target="https://www.newcastleworld.com/news/police-launch-hate-crime-probe-into-distressing-video-shared-by-newcastle-united-youtuber-adam-p-4010506" TargetMode="External"/><Relationship Id="rId11" Type="http://schemas.openxmlformats.org/officeDocument/2006/relationships/hyperlink" Target="https://www.lgbtqnation.com/2023/07/anti-lgbtq-hate-incidents-tripled-during-pride-month-this-year/" TargetMode="External"/><Relationship Id="rId12" Type="http://schemas.openxmlformats.org/officeDocument/2006/relationships/hyperlink" Target="https://www.pedestrian.tv/news/worldpride-homophobia-queer-people/" TargetMode="External"/><Relationship Id="rId13" Type="http://schemas.openxmlformats.org/officeDocument/2006/relationships/hyperlink" Target="https://www.itv.com/news/utv/2023-07-31/questions-over-police-pride-preacher-response" TargetMode="External"/><Relationship Id="rId14" Type="http://schemas.openxmlformats.org/officeDocument/2006/relationships/hyperlink" Target="https://www.itv.com/news/tyne-tees/2023-09-06/charity-condemns-transphobic-graffiti-urging-people-to-jump-off-bridge" TargetMode="External"/><Relationship Id="rId15" Type="http://schemas.openxmlformats.org/officeDocument/2006/relationships/hyperlink" Target="https://www.euronews.com/2023/01/02/soccer-england-ntg-ch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