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Reads on Matthew Vines and the Bible: A Guide to the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clarity are turning to accessible explanations of Matthew Vines’s work, which reopened the Bible-versus-sexuality conversation for many Christians. This quick guide explains who Vines is, why his arguments matter, and where to read supportive, critical and contextual takes so you can follow the debate yourself.</w:t>
      </w:r>
      <w:r/>
    </w:p>
    <w:p>
      <w:r/>
      <w:r>
        <w:t>Essential Takeaways</w:t>
      </w:r>
      <w:r/>
      <w:r/>
    </w:p>
    <w:p>
      <w:pPr>
        <w:pStyle w:val="ListBullet"/>
        <w:spacing w:line="240" w:lineRule="auto"/>
        <w:ind w:left="720"/>
      </w:pPr>
      <w:r/>
      <w:r>
        <w:rPr>
          <w:b/>
        </w:rPr>
        <w:t>Who he is:</w:t>
      </w:r>
      <w:r>
        <w:t xml:space="preserve"> Matthew Vines sparked renewed public debate by arguing that the Bible does not condemn committed same-sex relationships.</w:t>
      </w:r>
      <w:r/>
    </w:p>
    <w:p>
      <w:pPr>
        <w:pStyle w:val="ListBullet"/>
        <w:spacing w:line="240" w:lineRule="auto"/>
        <w:ind w:left="720"/>
      </w:pPr>
      <w:r/>
      <w:r>
        <w:rPr>
          <w:b/>
        </w:rPr>
        <w:t>Core claim:</w:t>
      </w:r>
      <w:r>
        <w:t xml:space="preserve"> Vines offers a close reading of key biblical texts and historical context to challenge traditional interpretations.</w:t>
      </w:r>
      <w:r/>
    </w:p>
    <w:p>
      <w:pPr>
        <w:pStyle w:val="ListBullet"/>
        <w:spacing w:line="240" w:lineRule="auto"/>
        <w:ind w:left="720"/>
      </w:pPr>
      <w:r/>
      <w:r>
        <w:rPr>
          <w:b/>
        </w:rPr>
        <w:t>Varied responses:</w:t>
      </w:r>
      <w:r>
        <w:t xml:space="preserve"> His work has been welcomed by affirming Christians and critiqued by conservative theologians for differing methods and conclusions.</w:t>
      </w:r>
      <w:r/>
    </w:p>
    <w:p>
      <w:pPr>
        <w:pStyle w:val="ListBullet"/>
        <w:spacing w:line="240" w:lineRule="auto"/>
        <w:ind w:left="720"/>
      </w:pPr>
      <w:r/>
      <w:r>
        <w:rPr>
          <w:b/>
        </w:rPr>
        <w:t>Tone and style:</w:t>
      </w:r>
      <w:r>
        <w:t xml:space="preserve"> Vines’s material is conversational and aimed at non-specialists, making complex scholarship accessible.</w:t>
      </w:r>
      <w:r/>
    </w:p>
    <w:p>
      <w:pPr>
        <w:pStyle w:val="ListBullet"/>
        <w:spacing w:line="240" w:lineRule="auto"/>
        <w:ind w:left="720"/>
      </w:pPr>
      <w:r/>
      <w:r>
        <w:rPr>
          <w:b/>
        </w:rPr>
        <w:t>How to approach it:</w:t>
      </w:r>
      <w:r>
        <w:t xml:space="preserve"> Read Vines alongside critical reviews to spot methodological differences and decide what’s persuasive for you.</w:t>
      </w:r>
      <w:r/>
      <w:r/>
    </w:p>
    <w:p>
      <w:pPr>
        <w:pStyle w:val="Heading2"/>
      </w:pPr>
      <w:r>
        <w:t>Why Matthew Vines still matters in churchrooms and living rooms</w:t>
      </w:r>
      <w:r/>
    </w:p>
    <w:p>
      <w:r/>
      <w:r>
        <w:t>Matthew Vines became a household name after a viral talk and a book that invited lay readers into a dense theological debate. His style is warm and plainspoken, which helps explain why his views spread quickly among younger Christians. According to LGBTQ Nation, his arguments rest on re-examining the original languages, cultural context, and marriage’s covenantal nature, not just on modern notions of sexuality. If you want to understand the contemporary conversation, Vines is a helpful entry point because he shows how scholarly questions can have immediate pastoral consequences.</w:t>
      </w:r>
      <w:r/>
    </w:p>
    <w:p>
      <w:pPr>
        <w:pStyle w:val="Heading2"/>
      </w:pPr>
      <w:r>
        <w:t>What Vines actually argues , a quick intellectual map</w:t>
      </w:r>
      <w:r/>
    </w:p>
    <w:p>
      <w:r/>
      <w:r>
        <w:t>At the heart of Vines’s case is the claim that the biblical texts most often used against same-sex relationships have been misunderstood or mistranslated. He emphasises context: words, audience, and social practices common in ancient Mediterranean cultures. The Harvard student paper noted his approach marries close textual attention with historical background, which gives readers an alternative to more traditional summaries. For consumers of religious commentary, that means you get a readable synthesis of specialist literature without wading through academic tomes.</w:t>
      </w:r>
      <w:r/>
    </w:p>
    <w:p>
      <w:pPr>
        <w:pStyle w:val="Heading2"/>
      </w:pPr>
      <w:r>
        <w:t>Where supporters build on his case</w:t>
      </w:r>
      <w:r/>
    </w:p>
    <w:p>
      <w:r/>
      <w:r>
        <w:t>Supportive coverage and talks, many collected by LGBTQ Nation and other outlets, expand on Vines’s methodology and show how his conclusions resonate in affirming churches. These writers praise his clarity and insist his work helps people reconcile faith and sexuality without abandoning one or the other. Practical takeaway: if you’re part of a congregation wrestling with inclusion, Vines’s framing , emphasising committed love and covenant , supplies language that many find pastorally useful.</w:t>
      </w:r>
      <w:r/>
    </w:p>
    <w:p>
      <w:pPr>
        <w:pStyle w:val="Heading2"/>
      </w:pPr>
      <w:r>
        <w:t>How critics respond , read this to sharpen your view</w:t>
      </w:r>
      <w:r/>
    </w:p>
    <w:p>
      <w:r/>
      <w:r>
        <w:t>Not everyone is convinced. Reviews in religious magazines and responses from conservative thinkers question his hermeneutics, the weight he gives to context, or his readings of specific Greek and Hebrew terms. Catholic Online and other reviewers argue Vines underestimates long traditions of theological interpretation and appeals to broader doctrinal concerns. Reading these critiques side by side with Vines is the best way to notice where arguments hinge on different priorities: scripture, tradition, or reason.</w:t>
      </w:r>
      <w:r/>
    </w:p>
    <w:p>
      <w:pPr>
        <w:pStyle w:val="Heading2"/>
      </w:pPr>
      <w:r>
        <w:t>Practical reading tips: how to compare the sources</w:t>
      </w:r>
      <w:r/>
    </w:p>
    <w:p>
      <w:r/>
      <w:r>
        <w:t>If you want to form a considered view, start with Vines’s accessible presentations to grasp his thesis, then read a clear critique to see objections on their strongest terms. Pay attention to how each side treats original languages, cites historical examples, and handles church tradition. Also note tone: Vines tends to be pastoral and inviting, critics often more technical. For balanced understanding, alternate between supportive summaries and methodical rebuttals rather than staying only in one echo chamber.</w:t>
      </w:r>
      <w:r/>
    </w:p>
    <w:p>
      <w:pPr>
        <w:pStyle w:val="Heading2"/>
      </w:pPr>
      <w:r>
        <w:t>What this debate means beyond theology</w:t>
      </w:r>
      <w:r/>
    </w:p>
    <w:p>
      <w:r/>
      <w:r>
        <w:t>This conversation isn’t just academic; it affects people’s lives, pastoral care, and how communities welcome or exclude. Vines helped make the debate more about lived relationships and less about abstract labels, which is why his work struck a chord. Whether you’re curious, sceptical, or already convinced, engaging with both his case and its critiques sharpens your thinking and helps you talk about faith and sexuality with more nuance.</w:t>
      </w:r>
      <w:r/>
    </w:p>
    <w:p>
      <w:r/>
      <w:r>
        <w:t>It's a small change in reading habits that can make your view of the debate clearer.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1">
        <w:r>
          <w:rPr>
            <w:color w:val="0000EE"/>
            <w:u w:val="single"/>
          </w:rPr>
          <w:t>[4]</w:t>
        </w:r>
      </w:hyperlink>
      <w:r>
        <w:t xml:space="preserve">, </w:t>
      </w:r>
      <w:hyperlink r:id="rId14">
        <w:r>
          <w:rPr>
            <w:color w:val="0000EE"/>
            <w:u w:val="single"/>
          </w:rPr>
          <w:t>[6]</w:t>
        </w:r>
      </w:hyperlink>
      <w:r>
        <w:t xml:space="preserve">- Paragraph 6: </w:t>
      </w:r>
      <w:hyperlink r:id="rId13">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https://www.nd.nl/opinie/columns/1324903/een-woord-deed-het-leven-van-de-homoseksuele-matthew-vines-ka</w:t>
        </w:r>
      </w:hyperlink>
      <w:r>
        <w:t xml:space="preserve"> - Please view link - unable to able to access data</w:t>
      </w:r>
      <w:r/>
    </w:p>
    <w:p>
      <w:pPr>
        <w:pStyle w:val="ListNumber"/>
        <w:spacing w:line="240" w:lineRule="auto"/>
        <w:ind w:left="720"/>
      </w:pPr>
      <w:r/>
      <w:hyperlink r:id="rId10">
        <w:r>
          <w:rPr>
            <w:color w:val="0000EE"/>
            <w:u w:val="single"/>
          </w:rPr>
          <w:t>https://www.lgbtqnation.com/2015/09/five-bible-based-responses-to-common-arguments-against-marriage-equality/</w:t>
        </w:r>
      </w:hyperlink>
      <w:r>
        <w:t xml:space="preserve"> - In this article, Matthew Vines, author of 'God and the Gay Christian', addresses five common Bible-based arguments against marriage equality. He provides counter-arguments to each, aiming to demonstrate that the Bible does not condemn same-sex relationships. Vines' responses challenge traditional interpretations and advocate for a more inclusive understanding of scripture.</w:t>
      </w:r>
      <w:r/>
    </w:p>
    <w:p>
      <w:pPr>
        <w:pStyle w:val="ListNumber"/>
        <w:spacing w:line="240" w:lineRule="auto"/>
        <w:ind w:left="720"/>
      </w:pPr>
      <w:r/>
      <w:hyperlink r:id="rId12">
        <w:r>
          <w:rPr>
            <w:color w:val="0000EE"/>
            <w:u w:val="single"/>
          </w:rPr>
          <w:t>https://www.thecrimson.com/article/2012/4/1/bible-homosexuality-vines-sex/</w:t>
        </w:r>
      </w:hyperlink>
      <w:r>
        <w:t xml:space="preserve"> - Matthew Vines presents an alternative biblical interpretation of same-sex relationships, arguing that the Bible does not oppose them. He examines six passages traditionally used to condemn homosexuality, offering interpretations that suggest these texts have been misinterpreted. Vines' analysis aims to reconcile faith with LGBTQ+ inclusion.</w:t>
      </w:r>
      <w:r/>
    </w:p>
    <w:p>
      <w:pPr>
        <w:pStyle w:val="ListNumber"/>
        <w:spacing w:line="240" w:lineRule="auto"/>
        <w:ind w:left="720"/>
      </w:pPr>
      <w:r/>
      <w:hyperlink r:id="rId11">
        <w:r>
          <w:rPr>
            <w:color w:val="0000EE"/>
            <w:u w:val="single"/>
          </w:rPr>
          <w:t>https://www.lgbtqnation.com/2012/03/the-bible-and-homosexuality-a-biblical-presentation-with-matthew-vines/</w:t>
        </w:r>
      </w:hyperlink>
      <w:r>
        <w:t xml:space="preserve"> - Matthew Vines, a Harvard student, delivers a presentation titled 'The Bible and Homosexuality', arguing that the Bible does not condemn same-sex relationships. Drawing from his personal experiences and extensive research, Vines challenges traditional Christian teachings and advocates for acceptance of LGBTQ+ individuals within the church.</w:t>
      </w:r>
      <w:r/>
    </w:p>
    <w:p>
      <w:pPr>
        <w:pStyle w:val="ListNumber"/>
        <w:spacing w:line="240" w:lineRule="auto"/>
        <w:ind w:left="720"/>
      </w:pPr>
      <w:r/>
      <w:hyperlink r:id="rId13">
        <w:r>
          <w:rPr>
            <w:color w:val="0000EE"/>
            <w:u w:val="single"/>
          </w:rPr>
          <w:t>https://www.lgbtqnation.com/2012/09/matthew-vines-reforming-the-gay-christian-debate/</w:t>
        </w:r>
      </w:hyperlink>
      <w:r>
        <w:t xml:space="preserve"> - Matthew Vines discusses his approach to the gay Christian debate, emphasizing that the Bible does not address loving, same-sex relationships. He advocates for Christians to follow principles of love, justice, and kindness, suggesting that traditional interpretations have been misapplied. Vines calls for a reformation in understanding scripture.</w:t>
      </w:r>
      <w:r/>
    </w:p>
    <w:p>
      <w:pPr>
        <w:pStyle w:val="ListNumber"/>
        <w:spacing w:line="240" w:lineRule="auto"/>
        <w:ind w:left="720"/>
      </w:pPr>
      <w:r/>
      <w:hyperlink r:id="rId14">
        <w:r>
          <w:rPr>
            <w:color w:val="0000EE"/>
            <w:u w:val="single"/>
          </w:rPr>
          <w:t>https://www.catholic.com/magazine/online-edition/god-and-the-gay-christian-a-critical-review</w:t>
        </w:r>
      </w:hyperlink>
      <w:r>
        <w:t xml:space="preserve"> - A critical review of Matthew Vines' book, 'God and the Gay Christian', which argues that same-sex relationships are compatible with biblical Christianity. The review examines Vines' interpretations of scripture and assesses the validity of his arguments, providing a Catholic perspective on the debate over same-sex relationships and faith.</w:t>
      </w:r>
      <w:r/>
    </w:p>
    <w:p>
      <w:pPr>
        <w:pStyle w:val="ListNumber"/>
        <w:spacing w:line="240" w:lineRule="auto"/>
        <w:ind w:left="720"/>
      </w:pPr>
      <w:r/>
      <w:hyperlink r:id="rId15">
        <w:r>
          <w:rPr>
            <w:color w:val="0000EE"/>
            <w:u w:val="single"/>
          </w:rPr>
          <w:t>https://www.summit.org/resources/articles/a-response-to-god-and-the-gay-christian-the-biblical-case-in-support-of-same-sex-relationships/</w:t>
        </w:r>
      </w:hyperlink>
      <w:r>
        <w:t xml:space="preserve"> - This article offers a response to Matthew Vines' book, 'God and the Gay Christian', which defends same-sex relationships using biblical scripture. The response critiques Vines' interpretations, presenting counter-arguments from a conservative evangelical standpoint, and discusses the implications of his views on traditional Christian teachings.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opinie/columns/1324903/een-woord-deed-het-leven-van-de-homoseksuele-matthew-vines-ka" TargetMode="External"/><Relationship Id="rId10" Type="http://schemas.openxmlformats.org/officeDocument/2006/relationships/hyperlink" Target="https://www.lgbtqnation.com/2015/09/five-bible-based-responses-to-common-arguments-against-marriage-equality/" TargetMode="External"/><Relationship Id="rId11" Type="http://schemas.openxmlformats.org/officeDocument/2006/relationships/hyperlink" Target="https://www.lgbtqnation.com/2012/03/the-bible-and-homosexuality-a-biblical-presentation-with-matthew-vines/" TargetMode="External"/><Relationship Id="rId12" Type="http://schemas.openxmlformats.org/officeDocument/2006/relationships/hyperlink" Target="https://www.thecrimson.com/article/2012/4/1/bible-homosexuality-vines-sex/" TargetMode="External"/><Relationship Id="rId13" Type="http://schemas.openxmlformats.org/officeDocument/2006/relationships/hyperlink" Target="https://www.lgbtqnation.com/2012/09/matthew-vines-reforming-the-gay-christian-debate/" TargetMode="External"/><Relationship Id="rId14" Type="http://schemas.openxmlformats.org/officeDocument/2006/relationships/hyperlink" Target="https://www.catholic.com/magazine/online-edition/god-and-the-gay-christian-a-critical-review" TargetMode="External"/><Relationship Id="rId15" Type="http://schemas.openxmlformats.org/officeDocument/2006/relationships/hyperlink" Target="https://www.summit.org/resources/articles/a-response-to-god-and-the-gay-christian-the-biblical-case-in-support-of-same-sex-relations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