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Why Berlin’s Jewish LGBTQ+ Community Feels Increasingly Unwelcome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growing unease: a government report says many Jewish LGBTQ+ Berliners now feel excluded from queer spaces, a shift that matters for community safety, solidarity and how activists organise. The finding links a rise in antisemitic incidents and polarised debates since October 2023 to real-world consequences for people’s invitations, platforms and sense of belonging.</w:t>
      </w:r>
      <w:r/>
    </w:p>
    <w:p>
      <w:r/>
      <w:r>
        <w:t>Essential Takeaways</w:t>
      </w:r>
      <w:r/>
      <w:r/>
    </w:p>
    <w:p>
      <w:pPr>
        <w:pStyle w:val="ListBullet"/>
        <w:spacing w:line="240" w:lineRule="auto"/>
        <w:ind w:left="720"/>
      </w:pPr>
      <w:r/>
      <w:r>
        <w:rPr>
          <w:b/>
        </w:rPr>
        <w:t>Official finding:</w:t>
      </w:r>
      <w:r>
        <w:t xml:space="preserve"> A Berlin Department for Justice and Anti-Discrimination report says Jewish LGBTQ+ people increasingly feel unwelcome in parts of the city’s queer scene. </w:t>
      </w:r>
      <w:r/>
    </w:p>
    <w:p>
      <w:pPr>
        <w:pStyle w:val="ListBullet"/>
        <w:spacing w:line="240" w:lineRule="auto"/>
        <w:ind w:left="720"/>
      </w:pPr>
      <w:r/>
      <w:r>
        <w:rPr>
          <w:b/>
        </w:rPr>
        <w:t>Timeline:</w:t>
      </w:r>
      <w:r>
        <w:t xml:space="preserve"> Antisemitism in queer spaces predates 7 October 2023 but became more visible and intense after the Hamas attacks. </w:t>
      </w:r>
      <w:r/>
    </w:p>
    <w:p>
      <w:pPr>
        <w:pStyle w:val="ListBullet"/>
        <w:spacing w:line="240" w:lineRule="auto"/>
        <w:ind w:left="720"/>
      </w:pPr>
      <w:r/>
      <w:r>
        <w:rPr>
          <w:b/>
        </w:rPr>
        <w:t>Pressure to politicise:</w:t>
      </w:r>
      <w:r>
        <w:t xml:space="preserve"> Some queer activists’ participation in anti‑Israel demonstrations has pressured Jewish people to adopt specific positions. </w:t>
      </w:r>
      <w:r/>
    </w:p>
    <w:p>
      <w:pPr>
        <w:pStyle w:val="ListBullet"/>
        <w:spacing w:line="240" w:lineRule="auto"/>
        <w:ind w:left="720"/>
      </w:pPr>
      <w:r/>
      <w:r>
        <w:rPr>
          <w:b/>
        </w:rPr>
        <w:t>Practical impact:</w:t>
      </w:r>
      <w:r>
        <w:t xml:space="preserve"> Community members report fewer invitations, silenced discussion and increased security measures across Berlin. </w:t>
      </w:r>
      <w:r/>
    </w:p>
    <w:p>
      <w:pPr>
        <w:pStyle w:val="ListBullet"/>
        <w:spacing w:line="240" w:lineRule="auto"/>
        <w:ind w:left="720"/>
      </w:pPr>
      <w:r/>
      <w:r>
        <w:rPr>
          <w:b/>
        </w:rPr>
        <w:t>Emotional cue:</w:t>
      </w:r>
      <w:r>
        <w:t xml:space="preserve"> The atmosphere is described as colder and more polarised , people say they’re seen as a political stance before being seen as individuals.</w:t>
      </w:r>
      <w:r/>
      <w:r/>
    </w:p>
    <w:p>
      <w:pPr>
        <w:pStyle w:val="Heading2"/>
      </w:pPr>
      <w:r>
        <w:t>A report that names a problem , and a changed atmosphere</w:t>
      </w:r>
      <w:r/>
    </w:p>
    <w:p>
      <w:r/>
      <w:r>
        <w:t>The Berlin Department for Justice and Anti-Discrimination’s new study is direct: Jewish LGBTQ+ residents report feeling excluded from parts of the queer community, and many described a palpable shift in tone since October 2023. The language used in interviews , “the atmosphere has changed dramatically” , gives the finding a human, unsettled texture. According to coverage in Attitude, respondents say conversations about Israel and Palestine have become highly polarised, turning social spaces into fraught terrain rather than safe havens.</w:t>
      </w:r>
      <w:r/>
    </w:p>
    <w:p>
      <w:pPr>
        <w:pStyle w:val="Heading2"/>
      </w:pPr>
      <w:r>
        <w:t>How demonstrations and debate have spilled into queer life</w:t>
      </w:r>
      <w:r/>
    </w:p>
    <w:p>
      <w:r/>
      <w:r>
        <w:t>Report authors link the change partly to queer activists who mobilised for anti‑Israel demonstrations after the attacks in October. That involvement, the document says, has created pressure on Jewish LGBTQ+ people to take a public stance, or risk ostracism. It’s a reminder that political protest rarely stays neatly confined to march routes; it reshapes clubs, panels and networks too. For anyone organising events, it’s a prompt to think about how demonstrations and rhetoric filter back into everyday community life.</w:t>
      </w:r>
      <w:r/>
    </w:p>
    <w:p>
      <w:pPr>
        <w:pStyle w:val="Heading2"/>
      </w:pPr>
      <w:r>
        <w:t>The BDS debate and legal-political context</w:t>
      </w:r>
      <w:r/>
    </w:p>
    <w:p>
      <w:r/>
      <w:r>
        <w:t>The report also connects incidents of antisemitism in queer spaces to support for the Boycott, Divestment and Sanctions movement. Germany’s Bundestag passed a non‑binding resolution in 2019 describing BDS methods and arguments as antisemitic, a touchstone that still colours public debate. Media outlets reported widely on that 2019 vote, and its legacy shows up here: debates about solidarity and protest are entangled with formal parliamentary stances, which makes navigating language and alliance politics even more complex.</w:t>
      </w:r>
      <w:r/>
    </w:p>
    <w:p>
      <w:pPr>
        <w:pStyle w:val="Heading2"/>
      </w:pPr>
      <w:r>
        <w:t>Real people, real consequences , fewer invitations and defended platforms</w:t>
      </w:r>
      <w:r/>
    </w:p>
    <w:p>
      <w:r/>
      <w:r>
        <w:t>Voices quoted in the report say the fallout is tangible. Ari Elbert, of Keshet Deutschland, noted members have received fewer invitations to events since October, and that allies who try to remain neutral face attacks. One interviewee, A.M., spoke of feeling abandoned by LGBTQ+-led organisations that remained silent on antisemitism. Those anecdotes illustrate a simple truth: when discussions turn binary, people get excluded, and that exclusion has a human cost , lost work, fewer community ties, and a deepened sense of vulnerability.</w:t>
      </w:r>
      <w:r/>
    </w:p>
    <w:p>
      <w:pPr>
        <w:pStyle w:val="Heading2"/>
      </w:pPr>
      <w:r>
        <w:t>What organisers and allies can practically do</w:t>
      </w:r>
      <w:r/>
    </w:p>
    <w:p>
      <w:r/>
      <w:r>
        <w:t>If you run a venue, group or event, start by creating clear, inclusive codes of conduct and channels for concerns to be raised confidentially. Make space for diverse voices on panels and avoid expecting any single community member to speak for an entire identity. Train staff and volunteers to spot targeted harassment and have rapid-response plans for security and de-escalation. And if you care about solidarity, remember that standing with people means protecting their right to belong without forcing them into prescribed political positions.</w:t>
      </w:r>
      <w:r/>
    </w:p>
    <w:p>
      <w:r/>
      <w:r>
        <w:t>It's a small change in practice that can make every social space feel safer and more genuinely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0">
        <w:r>
          <w:rPr>
            <w:color w:val="0000EE"/>
            <w:u w:val="single"/>
          </w:rPr>
          <w:t>[5]</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[2]</w:t>
        </w:r>
      </w:hyperlink>
      <w:r>
        <w:t xml:space="preserve">, </w:t>
      </w:r>
      <w:hyperlink r:id="rId9">
        <w:r>
          <w:rPr>
            <w:color w:val="0000EE"/>
            <w:u w:val="single"/>
          </w:rPr>
          <w:t>[2]</w:t>
        </w:r>
      </w:hyperlink>
      <w:r>
        <w:t xml:space="preserve">- Paragraph 5: </w:t>
      </w:r>
      <w:hyperlink r:id="rId9">
        <w:r>
          <w:rPr>
            <w:color w:val="0000EE"/>
            <w:u w:val="single"/>
          </w:rPr>
          <w:t>[2]</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https://www.attitude.co.uk/news/jewish-lgbtq-berliners-feel-unwelcome-queer-spaces-529215/</w:t>
        </w:r>
      </w:hyperlink>
      <w:r>
        <w:t xml:space="preserve"> - Please view link - unable to able to access data</w:t>
      </w:r>
      <w:r/>
    </w:p>
    <w:p>
      <w:pPr>
        <w:pStyle w:val="ListNumber"/>
        <w:spacing w:line="240" w:lineRule="auto"/>
        <w:ind w:left="720"/>
      </w:pPr>
      <w:r/>
      <w:hyperlink r:id="rId9">
        <w:r>
          <w:rPr>
            <w:color w:val="0000EE"/>
            <w:u w:val="single"/>
          </w:rPr>
          <w:t>https://www.attitude.co.uk/news/jewish-lgbtq-berliners-feel-unwelcome-queer-spaces-529215/</w:t>
        </w:r>
      </w:hyperlink>
      <w:r>
        <w:t xml:space="preserve"> - A government-commissioned report by Berlin’s Department for Justice and Anti-Discrimination reveals that many Jewish LGBTQ+ individuals in Berlin feel increasingly excluded from certain societal segments. The report indicates that antisemitism within Berlin's queer communities existed prior to the Hamas attacks on Israel on 7 October 2023 but has become more pronounced since then. It suggests that tensions have escalated due to some queer activists participating in anti-Israel demonstrations, pressuring Jewish LGBTQ+ individuals to adopt specific political stances. Following the attacks, Berlin witnessed a significant rise in antisemitic incidents, prompting enhanced security measures for Jewish institutions. The report also associates instances of antisemitism in some queer spaces with support for the Palestinian-led Boycott, Divestment, and Sanctions (BDS) movement, which Germany's parliament labeled as antisemitic in 2019. Ari Elbert, a board member of Keshet Deutschland, noted a decline in event invitations for members since the Hamas attacks, highlighting the challenges faced by Jewish LGBTQ+ individuals in Berlin's queer community.</w:t>
      </w:r>
      <w:r/>
    </w:p>
    <w:p>
      <w:pPr>
        <w:pStyle w:val="ListNumber"/>
        <w:spacing w:line="240" w:lineRule="auto"/>
        <w:ind w:left="720"/>
      </w:pPr>
      <w:r/>
      <w:hyperlink r:id="rId11">
        <w:r>
          <w:rPr>
            <w:color w:val="0000EE"/>
            <w:u w:val="single"/>
          </w:rPr>
          <w:t>https://www.worldjewishcongress.org/en/news/world-jewish-congress-welcomes-german-parliaments-approval-of-motion-condemning-bds-as-antisemitic-5-5-2019</w:t>
        </w:r>
      </w:hyperlink>
      <w:r>
        <w:t xml:space="preserve"> - The World Jewish Congress welcomed the German Bundestag's approval of a motion condemning the Boycott, Divestment, and Sanctions (BDS) movement as antisemitic. The motion, passed on 15 May 2019, defines the methods and arguments of the BDS movement as antisemitic and calls on government bodies to refrain from funding or supporting groups that question Israel’s right to exist. The resolution was supported by major German political parties, including Chancellor Angela Merkel’s CDU, the Social Democratic Party (SPD), the Green Party, and the Free Democrats. WJC President Ronald S. Lauder praised the motion as a significant step in combating antisemitism and urged other European governments to follow suit.</w:t>
      </w:r>
      <w:r/>
    </w:p>
    <w:p>
      <w:pPr>
        <w:pStyle w:val="ListNumber"/>
        <w:spacing w:line="240" w:lineRule="auto"/>
        <w:ind w:left="720"/>
      </w:pPr>
      <w:r/>
      <w:hyperlink r:id="rId12">
        <w:r>
          <w:rPr>
            <w:color w:val="0000EE"/>
            <w:u w:val="single"/>
          </w:rPr>
          <w:t>https://www.jta.org/2019/05/17/ny/german-parliament-passes-resolution-calling-boycott-israel-movement-anti-semitic</w:t>
        </w:r>
      </w:hyperlink>
      <w:r>
        <w:t xml:space="preserve"> - The German Bundestag passed a resolution on 17 May 2019, labeling the Boycott, Divestment, and Sanctions (BDS) movement against Israel as antisemitic. The motion, supported by Germany's four major political parties—the Social Democratic Party, the Free Democratic Party, the Christian Democratic Union, and the Greens—condemns calls for Germany to boycott Israeli goods and describes the methods of the BDS movement as antisemitic. The resolution also bars BDS and similar groups from receiving federal funds and using public spaces. The decision has sparked debate, with some critics arguing that it conflates criticism of Israel with antisemitism.</w:t>
      </w:r>
      <w:r/>
    </w:p>
    <w:p>
      <w:pPr>
        <w:pStyle w:val="ListNumber"/>
        <w:spacing w:line="240" w:lineRule="auto"/>
        <w:ind w:left="720"/>
      </w:pPr>
      <w:r/>
      <w:hyperlink r:id="rId10">
        <w:r>
          <w:rPr>
            <w:color w:val="0000EE"/>
            <w:u w:val="single"/>
          </w:rPr>
          <w:t>https://www.theguardian.com/world/2019/may/17/german-parliament-declares-israel-boycott-campaign-antisemitic</w:t>
        </w:r>
      </w:hyperlink>
      <w:r>
        <w:t xml:space="preserve"> - On 17 May 2019, the German Bundestag became the first European parliament to pass a motion declaring the Boycott, Divestment, and Sanctions (BDS) movement against Israel as antisemitic. The non-binding motion states that the campaign to boycott Israeli artists and goods is 'reminiscent of the most terrible chapter in German history' and evokes memories of the Nazis’ slogan: 'Don’t buy from Jews'. The resolution has been met with criticism from some Israeli academics who argue that it wrongly conflates criticism of Israel with antisemitism.</w:t>
      </w:r>
      <w:r/>
    </w:p>
    <w:p>
      <w:pPr>
        <w:pStyle w:val="ListNumber"/>
        <w:spacing w:line="240" w:lineRule="auto"/>
        <w:ind w:left="720"/>
      </w:pPr>
      <w:r/>
      <w:hyperlink r:id="rId13">
        <w:r>
          <w:rPr>
            <w:color w:val="0000EE"/>
            <w:u w:val="single"/>
          </w:rPr>
          <w:t>https://www.jta.org/quick-reads/german-parliament-passes-resolution-calling-boycott-israel-movement-anti-semitic</w:t>
        </w:r>
      </w:hyperlink>
      <w:r>
        <w:t xml:space="preserve"> - The German Bundestag passed a resolution on 17 May 2019, labeling the Boycott, Divestment, and Sanctions (BDS) movement targeting Israel as antisemitic. The motion, supported by Germany's four major political parties—the Social Democrats, the Free Democrats, the Christian Democratic Union, and the Greens—demands a clear condemnation of calls for Germany to boycott Israeli goods, describing the 'patterns of argumentation and methods of the BDS movement' as antisemitic. The resolution also bars BDS and similar groups from receiving federal funds and using public spaces.</w:t>
      </w:r>
      <w:r/>
    </w:p>
    <w:p>
      <w:pPr>
        <w:pStyle w:val="ListNumber"/>
        <w:spacing w:line="240" w:lineRule="auto"/>
        <w:ind w:left="720"/>
      </w:pPr>
      <w:r/>
      <w:hyperlink r:id="rId14">
        <w:r>
          <w:rPr>
            <w:color w:val="0000EE"/>
            <w:u w:val="single"/>
          </w:rPr>
          <w:t>https://www.aljazeera.com/news/2019/5/18/germany-rules-bds-movement-anti-semitic</w:t>
        </w:r>
      </w:hyperlink>
      <w:r>
        <w:t xml:space="preserve"> - On 17 May 2019, the German parliament voted to condemn the Boycott, Divestment, and Sanctions (BDS) movement as antisemitic. The motion, passed by a majority in the Bundestag, defines the methods and arguments of the BDS movement as antisemitic and calls on government bodies to refrain from funding or supporting groups that question Israel’s right to exist. The resolution was supported by major German political parties, including Chancellor Angela Merkel’s conservatives, their Social Democrat coalition partners, the Greens, and the Free Democrats. The decision has been welcomed by Israel and the World Jewish Congress.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jewish-lgbtq-berliners-feel-unwelcome-queer-spaces-529215/" TargetMode="External"/><Relationship Id="rId10" Type="http://schemas.openxmlformats.org/officeDocument/2006/relationships/hyperlink" Target="https://www.theguardian.com/world/2019/may/17/german-parliament-declares-israel-boycott-campaign-antisemitic" TargetMode="External"/><Relationship Id="rId11" Type="http://schemas.openxmlformats.org/officeDocument/2006/relationships/hyperlink" Target="https://www.worldjewishcongress.org/en/news/world-jewish-congress-welcomes-german-parliaments-approval-of-motion-condemning-bds-as-antisemitic-5-5-2019" TargetMode="External"/><Relationship Id="rId12" Type="http://schemas.openxmlformats.org/officeDocument/2006/relationships/hyperlink" Target="https://www.jta.org/2019/05/17/ny/german-parliament-passes-resolution-calling-boycott-israel-movement-anti-semitic" TargetMode="External"/><Relationship Id="rId13" Type="http://schemas.openxmlformats.org/officeDocument/2006/relationships/hyperlink" Target="https://www.jta.org/quick-reads/german-parliament-passes-resolution-calling-boycott-israel-movement-anti-semitic" TargetMode="External"/><Relationship Id="rId14" Type="http://schemas.openxmlformats.org/officeDocument/2006/relationships/hyperlink" Target="https://www.aljazeera.com/news/2019/5/18/germany-rules-bds-movement-anti-semit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