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Queer Spaces for Jewish Safety: What the New Report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choosing safety and solidarity differently: a new report commissioned by Berlin’s Department for Justice and Anti-Discrimination finds rising antisemitism within parts of the city’s queer scenes since October 7, 2023 , and Jewish LGBTQ+ people say it’s changing where they go and how they feel.</w:t>
      </w:r>
      <w:r/>
    </w:p>
    <w:p>
      <w:r/>
      <w:r>
        <w:t>Essential takeaways</w:t>
      </w:r>
      <w:r/>
      <w:r/>
    </w:p>
    <w:p>
      <w:pPr>
        <w:pStyle w:val="ListBullet"/>
        <w:spacing w:line="240" w:lineRule="auto"/>
        <w:ind w:left="720"/>
      </w:pPr>
      <w:r/>
      <w:r>
        <w:rPr>
          <w:b/>
        </w:rPr>
        <w:t>Rising visibility:</w:t>
      </w:r>
      <w:r>
        <w:t xml:space="preserve"> Antisemitism in Berlin’s queer communities has become more visible and confrontational since October 7, 2023.</w:t>
      </w:r>
      <w:r/>
    </w:p>
    <w:p>
      <w:pPr>
        <w:pStyle w:val="ListBullet"/>
        <w:spacing w:line="240" w:lineRule="auto"/>
        <w:ind w:left="720"/>
      </w:pPr>
      <w:r/>
      <w:r>
        <w:rPr>
          <w:b/>
        </w:rPr>
        <w:t>Scene pressure:</w:t>
      </w:r>
      <w:r>
        <w:t xml:space="preserve"> Some queer spaces now expect an anti‑Zionist stance, leaving Jewish attendees feeling like a political symbol rather than a person.</w:t>
      </w:r>
      <w:r/>
    </w:p>
    <w:p>
      <w:pPr>
        <w:pStyle w:val="ListBullet"/>
        <w:spacing w:line="240" w:lineRule="auto"/>
        <w:ind w:left="720"/>
      </w:pPr>
      <w:r/>
      <w:r>
        <w:rPr>
          <w:b/>
        </w:rPr>
        <w:t>Club and festival flashpoints:</w:t>
      </w:r>
      <w:r>
        <w:t xml:space="preserve"> The international electronic music and club scene and protests have been key arenas for boycotts, banners and exclusionary actions.</w:t>
      </w:r>
      <w:r/>
    </w:p>
    <w:p>
      <w:pPr>
        <w:pStyle w:val="ListBullet"/>
        <w:spacing w:line="240" w:lineRule="auto"/>
        <w:ind w:left="720"/>
      </w:pPr>
      <w:r/>
      <w:r>
        <w:rPr>
          <w:b/>
        </w:rPr>
        <w:t>Real consequences:</w:t>
      </w:r>
      <w:r>
        <w:t xml:space="preserve"> Jewish LGBTQ+ Berliners report being excluded from events, harassed online, and in some cases leaving the city.</w:t>
      </w:r>
      <w:r/>
    </w:p>
    <w:p>
      <w:pPr>
        <w:pStyle w:val="ListBullet"/>
        <w:spacing w:line="240" w:lineRule="auto"/>
        <w:ind w:left="720"/>
      </w:pPr>
      <w:r/>
      <w:r>
        <w:rPr>
          <w:b/>
        </w:rPr>
        <w:t>Practical caution:</w:t>
      </w:r>
      <w:r>
        <w:t xml:space="preserve"> Choose events and venues with clear anti‑discrimination policies, and look for community groups that advertise explicitly inclusive spaces.</w:t>
      </w:r>
      <w:r/>
      <w:r/>
    </w:p>
    <w:p>
      <w:pPr>
        <w:pStyle w:val="Heading2"/>
      </w:pPr>
      <w:r>
        <w:t>Why this matters now , people feel unsafe and excluded</w:t>
      </w:r>
      <w:r/>
    </w:p>
    <w:p>
      <w:r/>
      <w:r>
        <w:t>The report, commissioned by the city’s anti‑discrimination office, opens with a blunt observation: antisemitism in queer scenes isn’t new, but since October 7 it’s become far more visible and polarising. For many Jewish LGBTQ+ people the change is tactile , quieter rooms, fewer invites, a constant scan for hostile slogans. According to coverage in German outlets, the spike in incidents around the city mirrors a broader rise in antisemitic events reported in Berlin. Practical takeaway: if you’re organising or attending events, look for visible, enforced inclusion policies , they really do make a difference.</w:t>
      </w:r>
      <w:r/>
    </w:p>
    <w:p>
      <w:pPr>
        <w:pStyle w:val="Heading2"/>
      </w:pPr>
      <w:r>
        <w:t>How politics and identity are colliding in queer spaces</w:t>
      </w:r>
      <w:r/>
    </w:p>
    <w:p>
      <w:r/>
      <w:r>
        <w:t>Interviewees describe a hardening of debates about Israel and Palestine that turns individual identity into a political test. People who would rather avoid taking sides find themselves under pressure; allies get targeted; and neutrality can be treated as betrayal. The report links much of this to the BDS movement’s activity within certain cultural networks, particularly among some collectives and protest groups. For Jewish attendees, that means a night out can suddenly feel like a political confrontation, not a social evening.</w:t>
      </w:r>
      <w:r/>
    </w:p>
    <w:p>
      <w:pPr>
        <w:pStyle w:val="Heading2"/>
      </w:pPr>
      <w:r>
        <w:t>Clubs, DJs and boycotts , where culture and boycott meet</w:t>
      </w:r>
      <w:r/>
    </w:p>
    <w:p>
      <w:r/>
      <w:r>
        <w:t>Berlin’s club scene is a cultural engine, and the report points to how boycott campaigns and activist hashtags have spread through electronic music networks. Initiatives like #DJsForPalestine and local collectives have encouraged calls to ban or boycott artists and spaces connected with Israel, and that has led to real financial and reputational fallout for some operators. One streaming platform founded by Israelis saw artists pull content and founders face online harassment after attempts to remove political imagery. If you book or attend a gig, ask organisers about their stance on harassment and whether they provide safe‑space stewards.</w:t>
      </w:r>
      <w:r/>
    </w:p>
    <w:p>
      <w:pPr>
        <w:pStyle w:val="Heading2"/>
      </w:pPr>
      <w:r>
        <w:t>When queerness and antisemitism clash , the Dyke March example</w:t>
      </w:r>
      <w:r/>
    </w:p>
    <w:p>
      <w:r/>
      <w:r>
        <w:t>The 2024 Dyke March in Berlin became a case study in how tensions play out. A pre‑march fundraiser showed imagery that alarmed some Jewish participants; when a group set up a “safe table” with a Star of David, they say they were harassed and required police protection to leave. The episode left many feeling abandoned by organisations that normally speak out against discrimination, exposing uncomfortable contradictions in who is considered inside the community and who gets sidelined. For community organisers, the lesson is simple: inclusion requires more than slogans , it needs planned, enforceable safety measures.</w:t>
      </w:r>
      <w:r/>
    </w:p>
    <w:p>
      <w:pPr>
        <w:pStyle w:val="Heading2"/>
      </w:pPr>
      <w:r>
        <w:t>Community response and coping strategies</w:t>
      </w:r>
      <w:r/>
    </w:p>
    <w:p>
      <w:r/>
      <w:r>
        <w:t>Jewish queer groups report being invited to fewer events, and some members say they’re leaving Berlin or even the country. At the same time, other organisations are trying to fill the gap by offering explicitly advertised safe spaces and mediation efforts. Practical tips for attendees: wear identifiers only where you feel safe, travel with friends to events, and check whether venues have clear incident reporting and support. If you run a venue, publish your anti‑discrimination policy, train staff on de‑escalation, and signal that harassment won’t be tolerated.</w:t>
      </w:r>
      <w:r/>
    </w:p>
    <w:p>
      <w:r/>
      <w:r>
        <w:t>It's a small change that can make every night out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https://www.jpost.com/diaspora/antisemitism/article-903195</w:t>
        </w:r>
      </w:hyperlink>
      <w:r>
        <w:t xml:space="preserve"> - Please view link - unable to able to access data</w:t>
      </w:r>
      <w:r/>
    </w:p>
    <w:p>
      <w:pPr>
        <w:pStyle w:val="ListNumber"/>
        <w:spacing w:line="240" w:lineRule="auto"/>
        <w:ind w:left="720"/>
      </w:pPr>
      <w:r/>
      <w:hyperlink r:id="rId10">
        <w:r>
          <w:rPr>
            <w:color w:val="0000EE"/>
            <w:u w:val="single"/>
          </w:rPr>
          <w:t>https://www.queer.de/detail.php?article_id=58821</w:t>
        </w:r>
      </w:hyperlink>
      <w:r>
        <w:t xml:space="preserve"> - A recent dossier by the Berlin Senate highlights a significant increase in antisemitism within Berlin's queer community since the Hamas attacks on October 7, 2023. The report emphasizes the need for the community to confront this issue, noting that antisemitism is not a new phenomenon but has become more visible in recent times. The dossier was commissioned by the Landesstelle für Gleichbehandlung – gegen Diskriminierung (LADS).</w:t>
      </w:r>
      <w:r/>
    </w:p>
    <w:p>
      <w:pPr>
        <w:pStyle w:val="ListNumber"/>
        <w:spacing w:line="240" w:lineRule="auto"/>
        <w:ind w:left="720"/>
      </w:pPr>
      <w:r/>
      <w:hyperlink r:id="rId13">
        <w:r>
          <w:rPr>
            <w:color w:val="0000EE"/>
            <w:u w:val="single"/>
          </w:rPr>
          <w:t>https://www.zeit.de/gesellschaft/2024-05/berlin-2023-hoechststand-antisemitismus-vorfaelle</w:t>
        </w:r>
      </w:hyperlink>
      <w:r>
        <w:t xml:space="preserve"> - The RIAS Berlin documented a 50% increase in antisemitic incidents in 2023, with 61.2% occurring after October 7, 2023. This surge is attributed to the Hamas attacks on Israel and the subsequent conflict. The report also notes a rise in violent antisemitic acts, including assaults and online abuse targeting Jewish individuals.</w:t>
      </w:r>
      <w:r/>
    </w:p>
    <w:p>
      <w:pPr>
        <w:pStyle w:val="ListNumber"/>
        <w:spacing w:line="240" w:lineRule="auto"/>
        <w:ind w:left="720"/>
      </w:pPr>
      <w:r/>
      <w:hyperlink r:id="rId11">
        <w:r>
          <w:rPr>
            <w:color w:val="0000EE"/>
            <w:u w:val="single"/>
          </w:rPr>
          <w:t>https://eurojewcong.org/news/communities-news/germany/antisemitic-incidents-in-berlin-hit-record-levels/</w:t>
        </w:r>
      </w:hyperlink>
      <w:r>
        <w:t xml:space="preserve"> - In 2023, Berlin recorded 1,270 antisemitic incidents, marking a nearly 50% increase from the previous year. Over 60% of these incidents occurred after October 7, 2023, following the Hamas attacks on Israel. The report highlights a significant rise in violent antisemitic acts, including assaults and online abuse targeting Jewish individuals.</w:t>
      </w:r>
      <w:r/>
    </w:p>
    <w:p>
      <w:pPr>
        <w:pStyle w:val="ListNumber"/>
        <w:spacing w:line="240" w:lineRule="auto"/>
        <w:ind w:left="720"/>
      </w:pPr>
      <w:r/>
      <w:hyperlink r:id="rId12">
        <w:r>
          <w:rPr>
            <w:color w:val="0000EE"/>
            <w:u w:val="single"/>
          </w:rPr>
          <w:t>https://www.tagesspiegel.de/gesellschaft/queerspiegel/keshet-mitglied-uber-antisemitismus-gerade-in-der-linken-und-queer-feministischen-szene-braucht-es-aufklarung-10975135.html?icid=topic-list_15314770___</w:t>
        </w:r>
      </w:hyperlink>
      <w:r>
        <w:t xml:space="preserve"> - Dima Bilyarchyk from Keshet Deutschland discusses the challenges faced by the Jewish LGBTQ+ community in Berlin, particularly in left-wing and queer-feminist circles. He emphasizes the need for education and awareness to combat antisemitism within these communities, highlighting recent incidents and the importance of solidarity.</w:t>
      </w:r>
      <w:r/>
    </w:p>
    <w:p>
      <w:pPr>
        <w:pStyle w:val="ListNumber"/>
        <w:spacing w:line="240" w:lineRule="auto"/>
        <w:ind w:left="720"/>
      </w:pPr>
      <w:r/>
      <w:hyperlink r:id="rId15">
        <w:r>
          <w:rPr>
            <w:color w:val="0000EE"/>
            <w:u w:val="single"/>
          </w:rPr>
          <w:t>https://www.tagesspiegel.de/berlin/mehr-queerfeindliche-taten-berliner-polizei-meldet-hochststand-12095156.html</w:t>
        </w:r>
      </w:hyperlink>
      <w:r>
        <w:t xml:space="preserve"> - Berlin's police report a record number of queerphobic crimes in 2023, with 690 incidents recorded, marking a 27.3% increase from the previous year. The report underscores the growing challenges faced by the LGBTQ+ community in Berlin and the need for enhanced protection and support.</w:t>
      </w:r>
      <w:r/>
    </w:p>
    <w:p>
      <w:pPr>
        <w:pStyle w:val="ListNumber"/>
        <w:spacing w:line="240" w:lineRule="auto"/>
        <w:ind w:left="720"/>
      </w:pPr>
      <w:r/>
      <w:hyperlink r:id="rId14">
        <w:r>
          <w:rPr>
            <w:color w:val="0000EE"/>
            <w:u w:val="single"/>
          </w:rPr>
          <w:t>https://www.berliner-zeitung.de/article/berliner-queer-pride-toleriert-hetze-gegen-israel-antisemitismus-unterm-regenbogen-372784</w:t>
        </w:r>
      </w:hyperlink>
      <w:r>
        <w:t xml:space="preserve"> - The Internationalist Queer Pride in Berlin has been criticized for tolerating anti-Israel rhetoric. Jewish organizations have expressed concern over the event's anti-Israel slogans, highlighting the need for greater awareness and action against antisemitism within the queer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post.com/diaspora/antisemitism/article-903195" TargetMode="External"/><Relationship Id="rId10" Type="http://schemas.openxmlformats.org/officeDocument/2006/relationships/hyperlink" Target="https://www.queer.de/detail.php?article_id=58821" TargetMode="External"/><Relationship Id="rId11" Type="http://schemas.openxmlformats.org/officeDocument/2006/relationships/hyperlink" Target="https://eurojewcong.org/news/communities-news/germany/antisemitic-incidents-in-berlin-hit-record-levels/" TargetMode="External"/><Relationship Id="rId12" Type="http://schemas.openxmlformats.org/officeDocument/2006/relationships/hyperlink" Target="https://www.tagesspiegel.de/gesellschaft/queerspiegel/keshet-mitglied-uber-antisemitismus-gerade-in-der-linken-und-queer-feministischen-szene-braucht-es-aufklarung-10975135.html?icid=topic-list_15314770___" TargetMode="External"/><Relationship Id="rId13" Type="http://schemas.openxmlformats.org/officeDocument/2006/relationships/hyperlink" Target="https://www.zeit.de/gesellschaft/2024-05/berlin-2023-hoechststand-antisemitismus-vorfaelle" TargetMode="External"/><Relationship Id="rId14" Type="http://schemas.openxmlformats.org/officeDocument/2006/relationships/hyperlink" Target="https://www.berliner-zeitung.de/article/berliner-queer-pride-toleriert-hetze-gegen-israel-antisemitismus-unterm-regenbogen-372784" TargetMode="External"/><Relationship Id="rId15" Type="http://schemas.openxmlformats.org/officeDocument/2006/relationships/hyperlink" Target="https://www.tagesspiegel.de/berlin/mehr-queerfeindliche-taten-berliner-polizei-meldet-hochststand-1209515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