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Find Queer Community in Pittsburgh This Summer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Discovering where you belong in Pittsburgh can be as small as a coffee run or as big as showing up at a town hall; locals are turning to community centres, indie bookstores, and neighbourhood hangouts to find connection, practical support, and joy. Here’s how to spot the friendliest spots and why they matter.</w:t>
      </w:r>
      <w:r/>
    </w:p>
    <w:p>
      <w:r/>
      <w:r>
        <w:t>Essential Takeaways</w:t>
      </w:r>
      <w:r/>
      <w:r/>
    </w:p>
    <w:p>
      <w:pPr>
        <w:pStyle w:val="ListBullet"/>
        <w:spacing w:line="240" w:lineRule="auto"/>
        <w:ind w:left="720"/>
      </w:pPr>
      <w:r/>
      <w:r>
        <w:rPr>
          <w:b/>
        </w:rPr>
        <w:t>Community hubs matter:</w:t>
      </w:r>
      <w:r>
        <w:t xml:space="preserve"> Local centres like the Pittsburgh Equality Center offer events, resources, and a welcoming vibe that help people plug into civic life and allyship.</w:t>
      </w:r>
      <w:r/>
    </w:p>
    <w:p>
      <w:pPr>
        <w:pStyle w:val="ListBullet"/>
        <w:spacing w:line="240" w:lineRule="auto"/>
        <w:ind w:left="720"/>
      </w:pPr>
      <w:r/>
      <w:r>
        <w:rPr>
          <w:b/>
        </w:rPr>
        <w:t>Bookshops as safe spaces:</w:t>
      </w:r>
      <w:r>
        <w:t xml:space="preserve"> Romance- and queer-focused bookstores create gentle, low-pressure places to meet people and find stories that reflect your life.</w:t>
      </w:r>
      <w:r/>
    </w:p>
    <w:p>
      <w:pPr>
        <w:pStyle w:val="ListBullet"/>
        <w:spacing w:line="240" w:lineRule="auto"/>
        <w:ind w:left="720"/>
      </w:pPr>
      <w:r/>
      <w:r>
        <w:rPr>
          <w:b/>
        </w:rPr>
        <w:t>Everyday venues count:</w:t>
      </w:r>
      <w:r>
        <w:t xml:space="preserve"> Pools, bars, cafés and hobby groups often become the most genuine community spots, they feel casual, familiar, and easy to return to.</w:t>
      </w:r>
      <w:r/>
    </w:p>
    <w:p>
      <w:pPr>
        <w:pStyle w:val="ListBullet"/>
        <w:spacing w:line="240" w:lineRule="auto"/>
        <w:ind w:left="720"/>
      </w:pPr>
      <w:r/>
      <w:r>
        <w:rPr>
          <w:b/>
        </w:rPr>
        <w:t>Actionable entry points:</w:t>
      </w:r>
      <w:r>
        <w:t xml:space="preserve"> Start small, attend a book club, drop into a centre’s drop-in hours, or volunteer, these low-commitment moves build belonging.</w:t>
      </w:r>
      <w:r/>
    </w:p>
    <w:p>
      <w:pPr>
        <w:pStyle w:val="ListBullet"/>
        <w:spacing w:line="240" w:lineRule="auto"/>
        <w:ind w:left="720"/>
      </w:pPr>
      <w:r/>
      <w:r>
        <w:rPr>
          <w:b/>
        </w:rPr>
        <w:t>Look for welcome cues:</w:t>
      </w:r>
      <w:r>
        <w:t xml:space="preserve"> Things like pronoun pins, visible resource flyers, or staff who remember names signal a place where you can relax and be yourself.</w:t>
      </w:r>
      <w:r/>
      <w:r/>
    </w:p>
    <w:p>
      <w:pPr>
        <w:pStyle w:val="Heading2"/>
      </w:pPr>
      <w:r>
        <w:t>Start with the Pride of the City: the local equality centre</w:t>
      </w:r>
      <w:r/>
    </w:p>
    <w:p>
      <w:r/>
      <w:r>
        <w:t>If you want a place that mixes practical help with warm faces, begin at the Pittsburgh Equality Center. The centre runs town halls, workshops, and civic outreach that make it easy to learn about local rights and get involved. According to organisers, events there fold in discussion about nondiscrimination protections and trans rights alongside ways to register and support candidates, so you leave feeling informed and useful. If politics feels daunting, go for a social programme or a skill-based workshop first, it's an easy way to meet people who are already doing the work.</w:t>
      </w:r>
      <w:r/>
    </w:p>
    <w:p>
      <w:pPr>
        <w:pStyle w:val="Heading2"/>
      </w:pPr>
      <w:r>
        <w:t>Bookstores that double as community lounges</w:t>
      </w:r>
      <w:r/>
    </w:p>
    <w:p>
      <w:r/>
      <w:r>
        <w:t>Pittsburgh’s romance- and queer-focused bookshops are doing more than selling paperbacks; they’re staging rooms for conversation. Shops like The Shelf Love Society specialise in LGBTQ+ romance and host book clubs, signings and relaxed meet-ups that make introductions feel natural. For many people, a bookstore is less charged than a bar, because browsing together gives you something to talk about. Try a book club night or a reading and treat it as low-pressure social practice, most times you’ll leave with a recommendation and a phone number.</w:t>
      </w:r>
      <w:r/>
    </w:p>
    <w:p>
      <w:pPr>
        <w:pStyle w:val="Heading2"/>
      </w:pPr>
      <w:r>
        <w:t>Everyday places where belonging blooms</w:t>
      </w:r>
      <w:r/>
    </w:p>
    <w:p>
      <w:r/>
      <w:r>
        <w:t>You don’t need an official label to find your people. Pool halls, cafés, hiking groups and local leagues often hold the kind of incidental, repeat encounters that become friendships. One local’s story about walking into a neighbourhood pool hall with painted nails and a rainbow lanyard shows how ordinary spaces can feel quietly affirming. Look for places where staff and regulars remember names, and don’t underestimate the power of showing up consistently: familiarity builds comfort.</w:t>
      </w:r>
      <w:r/>
    </w:p>
    <w:p>
      <w:pPr>
        <w:pStyle w:val="Heading2"/>
      </w:pPr>
      <w:r>
        <w:t>How to know a space is genuinely inclusive</w:t>
      </w:r>
      <w:r/>
    </w:p>
    <w:p>
      <w:r/>
      <w:r>
        <w:t>Visible cues can save you time and anxiety. Look for pronoun badges, inclusive signage, event listings that explicitly welcome queer people, and staff trained to handle discrimination. Community centres and established bookshops usually post resources and barriers-to-access information online, so check their sites before you go. If you’re nervous, bring a friend for the first time or email ahead; most venues are happy to tell you what to expect.</w:t>
      </w:r>
      <w:r/>
    </w:p>
    <w:p>
      <w:pPr>
        <w:pStyle w:val="Heading2"/>
      </w:pPr>
      <w:r>
        <w:t>Getting involved without burning out</w:t>
      </w:r>
      <w:r/>
    </w:p>
    <w:p>
      <w:r/>
      <w:r>
        <w:t>Want to help but worried about overcommitting? Volunteer shifts, short-term project teams, or tabling at a single event are great starter options. Community centres often list one-off opportunities and trainings that build skills without long-term strain. Joining a casual group, like a meet-up or book club, lets you contribute socially while keeping bandwidth for work and life. Remember: showing up regularly in small ways often matters more than grand gestures.</w:t>
      </w:r>
      <w:r/>
    </w:p>
    <w:p>
      <w:r/>
      <w:r>
        <w:t>It's a small change that can make your week feel fuller and your city feel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1">
        <w:r>
          <w:rPr>
            <w:color w:val="0000EE"/>
            <w:u w:val="single"/>
          </w:rPr>
          <w:t>[6]</w:t>
        </w:r>
      </w:hyperlink>
      <w:r>
        <w:t xml:space="preserve">- Paragraph 3: </w:t>
      </w:r>
      <w:hyperlink r:id="rId12">
        <w:r>
          <w:rPr>
            <w:color w:val="0000EE"/>
            <w:u w:val="single"/>
          </w:rPr>
          <w:t>[4]</w:t>
        </w:r>
      </w:hyperlink>
      <w:r>
        <w:t xml:space="preserve">, </w:t>
      </w:r>
      <w:hyperlink r:id="rId13">
        <w:r>
          <w:rPr>
            <w:color w:val="0000EE"/>
            <w:u w:val="single"/>
          </w:rPr>
          <w:t>[3]</w:t>
        </w:r>
      </w:hyperlink>
      <w:r>
        <w:t xml:space="preserve">- Paragraph 4: </w:t>
      </w:r>
      <w:hyperlink r:id="rId13">
        <w:r>
          <w:rPr>
            <w:color w:val="0000EE"/>
            <w:u w:val="single"/>
          </w:rPr>
          <w:t>[3]</w:t>
        </w:r>
      </w:hyperlink>
      <w:r>
        <w:t xml:space="preserve">, </w:t>
      </w:r>
      <w:hyperlink r:id="rId12">
        <w:r>
          <w:rPr>
            <w:color w:val="0000EE"/>
            <w:u w:val="single"/>
          </w:rPr>
          <w:t>[4]</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https://qburgh.com/slay-weekly-july-20-2026/</w:t>
        </w:r>
      </w:hyperlink>
      <w:r>
        <w:t xml:space="preserve"> - Please view link - unable to able to access data</w:t>
      </w:r>
      <w:r/>
    </w:p>
    <w:p>
      <w:pPr>
        <w:pStyle w:val="ListNumber"/>
        <w:spacing w:line="240" w:lineRule="auto"/>
        <w:ind w:left="720"/>
      </w:pPr>
      <w:r/>
      <w:hyperlink r:id="rId10">
        <w:r>
          <w:rPr>
            <w:color w:val="0000EE"/>
            <w:u w:val="single"/>
          </w:rPr>
          <w:t>https://qburgh.com/pittsburgh-equality-center-town-hall/</w:t>
        </w:r>
      </w:hyperlink>
      <w:r>
        <w:t xml:space="preserve"> - On July 16, 2026, the Pittsburgh Equality Center hosted a town hall at CO-Hatch South Side Works, moderated by Ray Sidney-Smith. Panelists included Chris Soult, Deputy Director of the Pittsburgh Commission on Human Relations; Ian Price, President of the Steel City Stonewall Democrats; Barb Warwick, Pittsburgh City Councilmember; and Julian McClain, member of the Gender Equity Commission. The discussion focused on civil rights, trans protections, and political power, emphasizing the importance of community engagement and solidarity. Soult highlighted over 100 open civil rights investigations, while Price encouraged increased political participation, especially among young people. Warwick and McClain stressed the need for unity and grassroots organizing to effect change. (</w:t>
      </w:r>
      <w:hyperlink r:id="rId15">
        <w:r>
          <w:rPr>
            <w:color w:val="0000EE"/>
            <w:u w:val="single"/>
          </w:rPr>
          <w:t>qburgh.com</w:t>
        </w:r>
      </w:hyperlink>
      <w:r>
        <w:t>)</w:t>
      </w:r>
      <w:r/>
    </w:p>
    <w:p>
      <w:pPr>
        <w:pStyle w:val="ListNumber"/>
        <w:spacing w:line="240" w:lineRule="auto"/>
        <w:ind w:left="720"/>
      </w:pPr>
      <w:r/>
      <w:hyperlink r:id="rId13">
        <w:r>
          <w:rPr>
            <w:color w:val="0000EE"/>
            <w:u w:val="single"/>
          </w:rPr>
          <w:t>https://www.post-gazette.com/life/goodness/2026/06/16/little-queer-libraries-banned-books-equality-center/stories/202606080063</w:t>
        </w:r>
      </w:hyperlink>
      <w:r>
        <w:t xml:space="preserve"> - In June 2026, the Pittsburgh Equality Center launched 'Little Queer Libraries' across Pittsburgh and three surrounding counties. Inspired by free outdoor libraries, these initiatives aim to provide LGBTQ+ literature in accessible community spaces. Ray Sidney-Smith, president of the center, noted the prevalence of free libraries and saw an opportunity to stock them with LGBTQ+ books. The project offers a selection of adult, young adult, and children's literature, promoting inclusivity and access to diverse narratives. (</w:t>
      </w:r>
      <w:hyperlink r:id="rId16">
        <w:r>
          <w:rPr>
            <w:color w:val="0000EE"/>
            <w:u w:val="single"/>
          </w:rPr>
          <w:t>post-gazette.com</w:t>
        </w:r>
      </w:hyperlink>
      <w:r>
        <w:t>)</w:t>
      </w:r>
      <w:r/>
    </w:p>
    <w:p>
      <w:pPr>
        <w:pStyle w:val="ListNumber"/>
        <w:spacing w:line="240" w:lineRule="auto"/>
        <w:ind w:left="720"/>
      </w:pPr>
      <w:r/>
      <w:hyperlink r:id="rId12">
        <w:r>
          <w:rPr>
            <w:color w:val="0000EE"/>
            <w:u w:val="single"/>
          </w:rPr>
          <w:t>https://qburgh.com/</w:t>
        </w:r>
      </w:hyperlink>
      <w:r>
        <w:t xml:space="preserve"> - QBurg is a Pittsburgh-based publication dedicated to LGBTQ+ news, events, and community resources. It offers a platform for queer voices, highlighting local stories, events, and issues pertinent to the LGBTQ+ community in Pittsburgh and Western Pennsylvania. The publication aims to inform, engage, and connect readers through a variety of content, including news articles, event listings, and community spotlights. (</w:t>
      </w:r>
      <w:hyperlink r:id="rId17">
        <w:r>
          <w:rPr>
            <w:color w:val="0000EE"/>
            <w:u w:val="single"/>
          </w:rPr>
          <w:t>qburgh.com</w:t>
        </w:r>
      </w:hyperlink>
      <w:r>
        <w:t>)</w:t>
      </w:r>
      <w:r/>
    </w:p>
    <w:p>
      <w:pPr>
        <w:pStyle w:val="ListNumber"/>
        <w:spacing w:line="240" w:lineRule="auto"/>
        <w:ind w:left="720"/>
      </w:pPr>
      <w:r/>
      <w:hyperlink r:id="rId14">
        <w:r>
          <w:rPr>
            <w:color w:val="0000EE"/>
            <w:u w:val="single"/>
          </w:rPr>
          <w:t>https://www.lgbtqcenters.org/LGBTCenters/Center/6754/Gay-and-Lesbian-Community-Center-of-Pittsburgh</w:t>
        </w:r>
      </w:hyperlink>
      <w:r>
        <w:t xml:space="preserve"> - The Pittsburgh Equality Center, formerly known as the Gay &amp; Lesbian Community Center of Pittsburgh, provides resources and opportunities for LGBTQ+ individuals and their families in Western Pennsylvania. Established in 1979, the center offers a range of services, including anti-violence programs, arts and culture events, civic engagement initiatives, and mental health support. Operating hours may vary, and the center is currently available by appointment only due to COVID-19. (</w:t>
      </w:r>
      <w:hyperlink r:id="rId18">
        <w:r>
          <w:rPr>
            <w:color w:val="0000EE"/>
            <w:u w:val="single"/>
          </w:rPr>
          <w:t>lgbtqcenters.org</w:t>
        </w:r>
      </w:hyperlink>
      <w:r>
        <w:t>)</w:t>
      </w:r>
      <w:r/>
    </w:p>
    <w:p>
      <w:pPr>
        <w:pStyle w:val="ListNumber"/>
        <w:spacing w:line="240" w:lineRule="auto"/>
        <w:ind w:left="720"/>
      </w:pPr>
      <w:r/>
      <w:hyperlink r:id="rId11">
        <w:r>
          <w:rPr>
            <w:color w:val="0000EE"/>
            <w:u w:val="single"/>
          </w:rPr>
          <w:t>https://www.pittsburghequality.community/</w:t>
        </w:r>
      </w:hyperlink>
      <w:r>
        <w:t xml:space="preserve"> - The Pittsburgh Equality Center is dedicated to building a thriving LGBTQIA+ community in Western Pennsylvania. It offers inclusive social events, peer social groups, and celebrates diversity within the community. Members can engage in cultural and social exchanges, gain empowerment through supportive groups, and contribute to the vibrancy of the LGBTQIA+ community in the region. (</w:t>
      </w:r>
      <w:hyperlink r:id="rId19">
        <w:r>
          <w:rPr>
            <w:color w:val="0000EE"/>
            <w:u w:val="single"/>
          </w:rPr>
          <w:t>pittsburghequality.community</w:t>
        </w:r>
      </w:hyperlink>
      <w:r>
        <w:t>)</w:t>
      </w:r>
      <w:r/>
    </w:p>
    <w:p>
      <w:pPr>
        <w:pStyle w:val="ListNumber"/>
        <w:spacing w:line="240" w:lineRule="auto"/>
        <w:ind w:left="720"/>
      </w:pPr>
      <w:r/>
      <w:hyperlink r:id="rId20">
        <w:r>
          <w:rPr>
            <w:color w:val="0000EE"/>
            <w:u w:val="single"/>
          </w:rPr>
          <w:t>https://www.allbiz.com/business/pgh-equality-center-412-422-0114</w:t>
        </w:r>
      </w:hyperlink>
      <w:r>
        <w:t xml:space="preserve"> - PGH Equality Center, located at 5401 Centre Ave Suite 103, Pittsburgh, PA 15232, is dedicated to providing resources and opportunities for LGBTQ+ individuals and their families in Western Pennsylvania. Through education, social support, and advocacy, the center promotes visibility, understanding, and equality within the LGBTQ+ communities and the broader community. Operating hours are Monday, Wednesday, and Friday from 3:00 PM to 8:00 PM; closed on other days. (</w:t>
      </w:r>
      <w:hyperlink r:id="rId21">
        <w:r>
          <w:rPr>
            <w:color w:val="0000EE"/>
            <w:u w:val="single"/>
          </w:rPr>
          <w:t>allbiz.com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burgh.com/slay-weekly-july-20-2026/" TargetMode="External"/><Relationship Id="rId10" Type="http://schemas.openxmlformats.org/officeDocument/2006/relationships/hyperlink" Target="https://qburgh.com/pittsburgh-equality-center-town-hall/" TargetMode="External"/><Relationship Id="rId11" Type="http://schemas.openxmlformats.org/officeDocument/2006/relationships/hyperlink" Target="https://www.pittsburghequality.community/" TargetMode="External"/><Relationship Id="rId12" Type="http://schemas.openxmlformats.org/officeDocument/2006/relationships/hyperlink" Target="https://qburgh.com/" TargetMode="External"/><Relationship Id="rId13" Type="http://schemas.openxmlformats.org/officeDocument/2006/relationships/hyperlink" Target="https://www.post-gazette.com/life/goodness/2026/06/16/little-queer-libraries-banned-books-equality-center/stories/202606080063" TargetMode="External"/><Relationship Id="rId14" Type="http://schemas.openxmlformats.org/officeDocument/2006/relationships/hyperlink" Target="https://www.lgbtqcenters.org/LGBTCenters/Center/6754/Gay-and-Lesbian-Community-Center-of-Pittsburgh" TargetMode="External"/><Relationship Id="rId15" Type="http://schemas.openxmlformats.org/officeDocument/2006/relationships/hyperlink" Target="https://qburgh.com/pittsburgh-equality-center-town-hall/?utm_source=openai" TargetMode="External"/><Relationship Id="rId16" Type="http://schemas.openxmlformats.org/officeDocument/2006/relationships/hyperlink" Target="https://www.post-gazette.com/life/goodness/2026/06/16/little-queer-libraries-banned-books-equality-center/stories/202606080063?utm_source=openai" TargetMode="External"/><Relationship Id="rId17" Type="http://schemas.openxmlformats.org/officeDocument/2006/relationships/hyperlink" Target="https://qburgh.com/?utm_source=openai" TargetMode="External"/><Relationship Id="rId18" Type="http://schemas.openxmlformats.org/officeDocument/2006/relationships/hyperlink" Target="https://www.lgbtqcenters.org/LGBTCenters/Center/6754/Gay-and-Lesbian-Community-Center-of-Pittsburgh?utm_source=openai" TargetMode="External"/><Relationship Id="rId19" Type="http://schemas.openxmlformats.org/officeDocument/2006/relationships/hyperlink" Target="https://www.pittsburghequality.community/?utm_source=openai" TargetMode="External"/><Relationship Id="rId20" Type="http://schemas.openxmlformats.org/officeDocument/2006/relationships/hyperlink" Target="https://www.allbiz.com/business/pgh-equality-center-412-422-0114" TargetMode="External"/><Relationship Id="rId21" Type="http://schemas.openxmlformats.org/officeDocument/2006/relationships/hyperlink" Target="https://www.allbiz.com/business/pgh-equality-center-412-422-0114?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