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Direct Queer Theatre on College Campuses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Observe how students are reshaping queer theatre on campus: creators arrive fluent in identity language, push for authentic casting, and face a polarized climate that makes rehearsal rooms as politically charged as lecture halls. This matters because it affects safety, learning, and the very practice of making queer work.</w:t>
      </w:r>
      <w:r/>
    </w:p>
    <w:p>
      <w:r/>
      <w:r>
        <w:t>Essential Takeaways</w:t>
      </w:r>
      <w:r/>
      <w:r/>
    </w:p>
    <w:p>
      <w:pPr>
        <w:pStyle w:val="ListBullet"/>
        <w:spacing w:line="240" w:lineRule="auto"/>
        <w:ind w:left="720"/>
      </w:pPr>
      <w:r/>
      <w:r>
        <w:rPr>
          <w:b/>
        </w:rPr>
        <w:t>Student-led urgency:</w:t>
      </w:r>
      <w:r>
        <w:t xml:space="preserve"> Many undergraduates insist on authenticity in casting and rehearsal to protect lived experience and emotional labour.</w:t>
      </w:r>
      <w:r/>
    </w:p>
    <w:p>
      <w:pPr>
        <w:pStyle w:val="ListBullet"/>
        <w:spacing w:line="240" w:lineRule="auto"/>
        <w:ind w:left="720"/>
      </w:pPr>
      <w:r/>
      <w:r>
        <w:rPr>
          <w:b/>
        </w:rPr>
        <w:t>Legal and ethical limits:</w:t>
      </w:r>
      <w:r>
        <w:t xml:space="preserve"> Programs can’t require disclosure of sexual orientation, but they can create spaces in callbacks for conversation about lived experience.</w:t>
      </w:r>
      <w:r/>
    </w:p>
    <w:p>
      <w:pPr>
        <w:pStyle w:val="ListBullet"/>
        <w:spacing w:line="240" w:lineRule="auto"/>
        <w:ind w:left="720"/>
      </w:pPr>
      <w:r/>
      <w:r>
        <w:rPr>
          <w:b/>
        </w:rPr>
        <w:t>Classroom as rehearsal of identity:</w:t>
      </w:r>
      <w:r>
        <w:t xml:space="preserve"> Theatre courses double as sites of coming out and community-forming, with visible emotional stakes.</w:t>
      </w:r>
      <w:r/>
    </w:p>
    <w:p>
      <w:pPr>
        <w:pStyle w:val="ListBullet"/>
        <w:spacing w:line="240" w:lineRule="auto"/>
        <w:ind w:left="720"/>
      </w:pPr>
      <w:r/>
      <w:r>
        <w:rPr>
          <w:b/>
        </w:rPr>
        <w:t>Polarised context:</w:t>
      </w:r>
      <w:r>
        <w:t xml:space="preserve"> External politics and local attitudes can turn campus productions into flashpoints, requiring careful navigation and support.</w:t>
      </w:r>
      <w:r/>
    </w:p>
    <w:p>
      <w:pPr>
        <w:pStyle w:val="ListBullet"/>
        <w:spacing w:line="240" w:lineRule="auto"/>
        <w:ind w:left="720"/>
      </w:pPr>
      <w:r/>
      <w:r>
        <w:rPr>
          <w:b/>
        </w:rPr>
        <w:t>Practical balance:</w:t>
      </w:r>
      <w:r>
        <w:t xml:space="preserve"> Transparent policies, trigger warnings, and voluntary artist statements can help reconcile protections for queer students with inclusivity for closeted peers.</w:t>
      </w:r>
      <w:r/>
      <w:r/>
    </w:p>
    <w:p>
      <w:pPr>
        <w:pStyle w:val="Heading2"/>
      </w:pPr>
      <w:r>
        <w:t>Why students now demand “authentic” queer casting , and what that feels like</w:t>
      </w:r>
      <w:r/>
    </w:p>
    <w:p>
      <w:r/>
      <w:r>
        <w:t>Students today often insist that actors who play queer roles be queer themselves, and there’s a tangible emotional reason behind it: the lines are not just text, they’re memory and sometimes trauma. That insistence comes with a quiet, physical tension in auditions , you can almost feel the vulnerability in the waiting room. The demand is understandable, especially when work is explicitly about lived experience; students want their stories held by people who share them.</w:t>
      </w:r>
      <w:r/>
    </w:p>
    <w:p>
      <w:r/>
      <w:r>
        <w:t>At the same time, legally mandating disclosure isn’t possible and historically dangerous. Departments that try to enforce identity-based casting risk exclusion and breach of privacy. Practical approaches , like inviting open conversation at callbacks or offering optional artist statements , let students express what kind of performer they need without forcing anyone to out themselves. It’s a messy balance, but one that respects both the playwright’s intent and individual safety.</w:t>
      </w:r>
      <w:r/>
    </w:p>
    <w:p>
      <w:pPr>
        <w:pStyle w:val="Heading2"/>
      </w:pPr>
      <w:r>
        <w:t>Building rehearsal rooms that double as safer spaces</w:t>
      </w:r>
      <w:r/>
    </w:p>
    <w:p>
      <w:r/>
      <w:r>
        <w:t>Rehearsal rooms often become informal sites of coming out or healing, so directors need to tend them with the same care they give set design. Clear boundaries, agreed-upon language, and check-ins before emotionally intense scenes go a long way. A simple ritual , a short consent conversation before rehearsing intimate content , signals that the director takes emotional labour seriously.</w:t>
      </w:r>
      <w:r/>
    </w:p>
    <w:p>
      <w:r/>
      <w:r>
        <w:t>Academics and practitioners suggest trigger warnings, opt-outs for particular exercises, and debriefs after scenes as low-cost, high-impact tools. These practices don’t neuter drama; they let actors give more honest work because they trust the space. For queer plays on campus, that trust is everything.</w:t>
      </w:r>
      <w:r/>
    </w:p>
    <w:p>
      <w:pPr>
        <w:pStyle w:val="Heading2"/>
      </w:pPr>
      <w:r>
        <w:t>What’s changed: a generation fluent in identity, and a culture that pushes back</w:t>
      </w:r>
      <w:r/>
    </w:p>
    <w:p>
      <w:r/>
      <w:r>
        <w:t>Students arrive at college with a vocabulary for gender, sexuality, and embodiment that previous cohorts often lacked. That fluency lets them create daring, nuanced queer theatre from day one. Yet the wider cultural environment has grown more antagonistic in many places, and campuses are not immune. Legislatures and school boards sometimes weaponise fear, turning a campus production into a public controversy overnight.</w:t>
      </w:r>
      <w:r/>
    </w:p>
    <w:p>
      <w:r/>
      <w:r>
        <w:t>Directors have to be politically literate now as well as artistically skilled. That means working with campus administrators early, being transparent about content, and preparing for possible external scrutiny while protecting students’ privacy and safety.</w:t>
      </w:r>
      <w:r/>
    </w:p>
    <w:p>
      <w:pPr>
        <w:pStyle w:val="Heading2"/>
      </w:pPr>
      <w:r>
        <w:t>Casting without outing: practical tips for directors</w:t>
      </w:r>
      <w:r/>
    </w:p>
    <w:p>
      <w:r/>
      <w:r>
        <w:t>You can honour a playwright’s need for authenticity without forcing declarations. Try these practices: invite voluntary artist statements about lived experience, hold private conversations in callbacks about comfort and preparedness, and offer anonymous ways for students to indicate preferred roles. Use non-disclosure agreements or confidentiality protocols when material is sensitive.</w:t>
      </w:r>
      <w:r/>
    </w:p>
    <w:p>
      <w:r/>
      <w:r>
        <w:t>Also, size roles to the available pool and consider dramaturgical alternatives , doubling, gender-neutral casting, or rethinking staging , that preserve the play’s integrity while widening the field of performers. Think of casting as a creative problem-solving exercise, not just a checklist.</w:t>
      </w:r>
      <w:r/>
    </w:p>
    <w:p>
      <w:pPr>
        <w:pStyle w:val="Heading2"/>
      </w:pPr>
      <w:r>
        <w:t>Campus partnerships and the wider theatre ecosystem</w:t>
      </w:r>
      <w:r/>
    </w:p>
    <w:p>
      <w:r/>
      <w:r>
        <w:t>Queer theatre on campus thrives when departments connect with local companies, student groups, and community spaces. Partnerships with organisations that already centre queer voices provide mentorship and a safety net, while campus resident companies and black box theatres offer models for governance and programming. These relationships can bring professional practice into the classroom and give students pathways beyond campus.</w:t>
      </w:r>
      <w:r/>
    </w:p>
    <w:p>
      <w:r/>
      <w:r>
        <w:t>Directors should also lean on campus services , counselling, equity offices, and legal counsel , when productions touch on contested themes. Theatre is communal work; the more the community supports it, the better the outcome for students and audiences alike.</w:t>
      </w:r>
      <w:r/>
    </w:p>
    <w:p>
      <w:r/>
      <w:r>
        <w:t>It's a small change in practice that can make every production safer and more generative.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https://howlround.com/directing-queer-theatre-its-edges-college-campuses-invitation</w:t>
        </w:r>
      </w:hyperlink>
      <w:r>
        <w:t xml:space="preserve"> - Please view link - unable to able to access data</w:t>
      </w:r>
      <w:r/>
    </w:p>
    <w:p>
      <w:pPr>
        <w:pStyle w:val="ListNumber"/>
        <w:spacing w:line="240" w:lineRule="auto"/>
        <w:ind w:left="720"/>
      </w:pPr>
      <w:r/>
      <w:hyperlink r:id="rId10">
        <w:r>
          <w:rPr>
            <w:color w:val="0000EE"/>
            <w:u w:val="single"/>
          </w:rPr>
          <w:t>https://www.fabnyc.org/wow-cafe-theatre/</w:t>
        </w:r>
      </w:hyperlink>
      <w:r>
        <w:t xml:space="preserve"> - WOW Café Theatre is a women's theatre collective in New York City's East Village, dedicated to empowering women through the performing arts. Historically a majority lesbian space, WOW welcomes all women and trans people, especially those of colour and those identifying as lesbians, bisexual, or queer. The collective provides a working theatre space and technical support to its members, regardless of economic status, and strives to challenge various forms of oppression, including racism, classism, ableism, sexism, ageism, and sizeism. (</w:t>
      </w:r>
      <w:hyperlink r:id="rId15">
        <w:r>
          <w:rPr>
            <w:color w:val="0000EE"/>
            <w:u w:val="single"/>
          </w:rPr>
          <w:t>fabnyc.org</w:t>
        </w:r>
      </w:hyperlink>
      <w:r>
        <w:t>)</w:t>
      </w:r>
      <w:r/>
    </w:p>
    <w:p>
      <w:pPr>
        <w:pStyle w:val="ListNumber"/>
        <w:spacing w:line="240" w:lineRule="auto"/>
        <w:ind w:left="720"/>
      </w:pPr>
      <w:r/>
      <w:hyperlink r:id="rId12">
        <w:r>
          <w:rPr>
            <w:color w:val="0000EE"/>
            <w:u w:val="single"/>
          </w:rPr>
          <w:t>https://www.edmonds.edu/campus-life/black-box-theater/resident-companies.html</w:t>
        </w:r>
      </w:hyperlink>
      <w:r>
        <w:t xml:space="preserve"> - Edmonds College's Black Box Theatre hosts several resident companies, including Ballyhoo Theatre, which is committed to enriching the community by providing superior theatre experiences and education in the arts to children and young adults. Ballyhoo Theatre creates a safe and inclusive environment, focusing on diverse queer stories and telling traditional tales through a queer lens. The company celebrates and welcomes everyone, including queer individuals, their allies, and those seeking a community-based environment to grow and learn. (</w:t>
      </w:r>
      <w:hyperlink r:id="rId16">
        <w:r>
          <w:rPr>
            <w:color w:val="0000EE"/>
            <w:u w:val="single"/>
          </w:rPr>
          <w:t>edmonds.edu</w:t>
        </w:r>
      </w:hyperlink>
      <w:r>
        <w:t>)</w:t>
      </w:r>
      <w:r/>
    </w:p>
    <w:p>
      <w:pPr>
        <w:pStyle w:val="ListNumber"/>
        <w:spacing w:line="240" w:lineRule="auto"/>
        <w:ind w:left="720"/>
      </w:pPr>
      <w:r/>
      <w:hyperlink r:id="rId11">
        <w:r>
          <w:rPr>
            <w:color w:val="0000EE"/>
            <w:u w:val="single"/>
          </w:rPr>
          <w:t>https://arts.princeton.edu/events/adamandi/2022-11-11/</w:t>
        </w:r>
      </w:hyperlink>
      <w:r>
        <w:t xml:space="preserve"> - 'Adamandi' is a new horror musical in the genre of dark academia, featuring a book and lyrics by Mel Hornyak and Elliot Valentine Lee, with music by Lee. The story focuses on three queer students of colour at an elite college who go to extreme lengths to prove their worth for a coveted graduation honour. The show features a score with baroque pop and dark cabaret influences and is directed by Lecturer in Theater Georgina L. H. Escobar. Performances are free and open to the public, with content advisories for discussions on self-harm, racism, homophobia, transphobia, religious trauma, murder, student death, and suicide. (</w:t>
      </w:r>
      <w:hyperlink r:id="rId17">
        <w:r>
          <w:rPr>
            <w:color w:val="0000EE"/>
            <w:u w:val="single"/>
          </w:rPr>
          <w:t>arts.princeton.edu</w:t>
        </w:r>
      </w:hyperlink>
      <w:r>
        <w:t>)</w:t>
      </w:r>
      <w:r/>
    </w:p>
    <w:p>
      <w:pPr>
        <w:pStyle w:val="ListNumber"/>
        <w:spacing w:line="240" w:lineRule="auto"/>
        <w:ind w:left="720"/>
      </w:pPr>
      <w:r/>
      <w:hyperlink r:id="rId14">
        <w:r>
          <w:rPr>
            <w:color w:val="0000EE"/>
            <w:u w:val="single"/>
          </w:rPr>
          <w:t>https://www.pcc.edu/illumination/</w:t>
        </w:r>
      </w:hyperlink>
      <w:r>
        <w:t xml:space="preserve"> - The Illumination Project (IP) at Portland Community College is an innovative, nationally lauded student leadership and social justice theatre program. Designed to address issues of equity and inclusion, the IP fosters a climate of belonging, compassion, and respect for all people in the PCC community. Its interactive community performances involve large sections of the campus in problem-solving around issues that have traditionally made education more difficult for students of colour, women students, poor/working-class students, immigrant, and LGBTQ+ students. (</w:t>
      </w:r>
      <w:hyperlink r:id="rId18">
        <w:r>
          <w:rPr>
            <w:color w:val="0000EE"/>
            <w:u w:val="single"/>
          </w:rPr>
          <w:t>pcc.edu</w:t>
        </w:r>
      </w:hyperlink>
      <w:r>
        <w:t>)</w:t>
      </w:r>
      <w:r/>
    </w:p>
    <w:p>
      <w:pPr>
        <w:pStyle w:val="ListNumber"/>
        <w:spacing w:line="240" w:lineRule="auto"/>
        <w:ind w:left="720"/>
      </w:pPr>
      <w:r/>
      <w:hyperlink r:id="rId13">
        <w:r>
          <w:rPr>
            <w:color w:val="0000EE"/>
            <w:u w:val="single"/>
          </w:rPr>
          <w:t>https://dramaticarts.usc.edu/student-group-spotlight-dorothys-friends-theatre-company/</w:t>
        </w:r>
      </w:hyperlink>
      <w:r>
        <w:t xml:space="preserve"> - Dorothy's Friends Theatre Company is an independent student production company at the University of Southern California, dedicated to producing queer theatre. What began as a small group of friends has grown into one of the largest ISP-producing groups on campus. In addition to performances of regular, experimental, and queer-focused theatrical productions, the group collaborates with other queer groups across the campus to host safe and inclusive events for members of the USC LGBTQ+ community and their allies. (</w:t>
      </w:r>
      <w:hyperlink r:id="rId19">
        <w:r>
          <w:rPr>
            <w:color w:val="0000EE"/>
            <w:u w:val="single"/>
          </w:rPr>
          <w:t>dramaticarts.usc.edu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wlround.com/directing-queer-theatre-its-edges-college-campuses-invitation" TargetMode="External"/><Relationship Id="rId10" Type="http://schemas.openxmlformats.org/officeDocument/2006/relationships/hyperlink" Target="https://www.fabnyc.org/wow-cafe-theatre/" TargetMode="External"/><Relationship Id="rId11" Type="http://schemas.openxmlformats.org/officeDocument/2006/relationships/hyperlink" Target="https://arts.princeton.edu/events/adamandi/2022-11-11/" TargetMode="External"/><Relationship Id="rId12" Type="http://schemas.openxmlformats.org/officeDocument/2006/relationships/hyperlink" Target="https://www.edmonds.edu/campus-life/black-box-theater/resident-companies.html" TargetMode="External"/><Relationship Id="rId13" Type="http://schemas.openxmlformats.org/officeDocument/2006/relationships/hyperlink" Target="https://dramaticarts.usc.edu/student-group-spotlight-dorothys-friends-theatre-company/" TargetMode="External"/><Relationship Id="rId14" Type="http://schemas.openxmlformats.org/officeDocument/2006/relationships/hyperlink" Target="https://www.pcc.edu/illumination/" TargetMode="External"/><Relationship Id="rId15" Type="http://schemas.openxmlformats.org/officeDocument/2006/relationships/hyperlink" Target="https://www.fabnyc.org/wow-cafe-theatre/?utm_source=openai" TargetMode="External"/><Relationship Id="rId16" Type="http://schemas.openxmlformats.org/officeDocument/2006/relationships/hyperlink" Target="https://www.edmonds.edu/campus-life/black-box-theater/resident-companies.html?utm_source=openai" TargetMode="External"/><Relationship Id="rId17" Type="http://schemas.openxmlformats.org/officeDocument/2006/relationships/hyperlink" Target="https://arts.princeton.edu/events/adamandi/2022-11-11/?utm_source=openai" TargetMode="External"/><Relationship Id="rId18" Type="http://schemas.openxmlformats.org/officeDocument/2006/relationships/hyperlink" Target="https://www.pcc.edu/illumination/?utm_source=openai" TargetMode="External"/><Relationship Id="rId19" Type="http://schemas.openxmlformats.org/officeDocument/2006/relationships/hyperlink" Target="https://dramaticarts.usc.edu/student-group-spotlight-dorothys-friends-theatre-compan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