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Public Art Plans for Cedar Springs: Walls of Pride Brings Seven New Murals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will soon see more colour on Cedar Springs as Arttitude and the Cedar Springs Merchants Association launch Walls of Pride, a two-year campaign to commission seven murals celebrating Dallas LGBTQ+ history, culture and community , a visible push to preserve stories, support artists and anchor Oak Lawn as a cultural destination.</w:t>
      </w:r>
      <w:r/>
    </w:p>
    <w:p>
      <w:r/>
      <w:r>
        <w:t>Essential Takeaways</w:t>
      </w:r>
      <w:r/>
      <w:r/>
    </w:p>
    <w:p>
      <w:pPr>
        <w:pStyle w:val="ListBullet"/>
        <w:spacing w:line="240" w:lineRule="auto"/>
        <w:ind w:left="720"/>
      </w:pPr>
      <w:r/>
      <w:r>
        <w:rPr>
          <w:b/>
        </w:rPr>
        <w:t>Seven murals planned:</w:t>
      </w:r>
      <w:r>
        <w:t xml:space="preserve"> A two-year campaign will install seven public artworks along Cedar Springs Road to celebrate LGBTQ+ heritage.</w:t>
      </w:r>
      <w:r/>
    </w:p>
    <w:p>
      <w:pPr>
        <w:pStyle w:val="ListBullet"/>
        <w:spacing w:line="240" w:lineRule="auto"/>
        <w:ind w:left="720"/>
      </w:pPr>
      <w:r/>
      <w:r>
        <w:rPr>
          <w:b/>
        </w:rPr>
        <w:t>Community-focused aims:</w:t>
      </w:r>
      <w:r>
        <w:t xml:space="preserve"> The project prioritises preserving queer history, boosting visibility and fostering a sense of belonging.</w:t>
      </w:r>
      <w:r/>
    </w:p>
    <w:p>
      <w:pPr>
        <w:pStyle w:val="ListBullet"/>
        <w:spacing w:line="240" w:lineRule="auto"/>
        <w:ind w:left="720"/>
      </w:pPr>
      <w:r/>
      <w:r>
        <w:rPr>
          <w:b/>
        </w:rPr>
        <w:t>Artist support:</w:t>
      </w:r>
      <w:r>
        <w:t xml:space="preserve"> Commissions will fund local and underrepresented queer and trans artists, helping sustain creative careers.</w:t>
      </w:r>
      <w:r/>
    </w:p>
    <w:p>
      <w:pPr>
        <w:pStyle w:val="ListBullet"/>
        <w:spacing w:line="240" w:lineRule="auto"/>
        <w:ind w:left="720"/>
      </w:pPr>
      <w:r/>
      <w:r>
        <w:rPr>
          <w:b/>
        </w:rPr>
        <w:t>Public activation:</w:t>
      </w:r>
      <w:r>
        <w:t xml:space="preserve"> Murals will enliven public space, encourage footfall and strengthen Cedar Springs as a cultural destination.</w:t>
      </w:r>
      <w:r/>
    </w:p>
    <w:p>
      <w:pPr>
        <w:pStyle w:val="ListBullet"/>
        <w:spacing w:line="240" w:lineRule="auto"/>
        <w:ind w:left="720"/>
      </w:pPr>
      <w:r/>
      <w:r>
        <w:rPr>
          <w:b/>
        </w:rPr>
        <w:t>Donations welcomed:</w:t>
      </w:r>
      <w:r>
        <w:t xml:space="preserve"> The campaign is inviting sponsorships and community contributions to cover artist fees and production costs.</w:t>
      </w:r>
      <w:r/>
      <w:r/>
    </w:p>
    <w:p>
      <w:pPr>
        <w:pStyle w:val="Heading2"/>
      </w:pPr>
      <w:r>
        <w:t>Why Walls of Pride matters now</w:t>
      </w:r>
      <w:r/>
    </w:p>
    <w:p>
      <w:r/>
      <w:r>
        <w:t>Public art does more than decorate a street; it narrates who belongs here, and it smells like fresh paint and community pride when it first appears. According to Arttitude and the Cedar Springs Merchants Association, Walls of Pride is explicitly aimed at preserving Dallas LGBTQ+ memory while making those stories visible to residents and visitors. That matters in a moment when places of queer history are both celebrated and contested around the country.</w:t>
      </w:r>
      <w:r/>
    </w:p>
    <w:p>
      <w:r/>
      <w:r>
        <w:t>This initiative follows a growing trend of neighbourhoods using murals to assert identity and welcome people, while also supporting artists financially. If you've walked Cedar Springs recently you'll have sensed a lively, compact strip that benefits from cultural anchors; these murals will deepen that connection and offer new reasons to linger.</w:t>
      </w:r>
      <w:r/>
    </w:p>
    <w:p>
      <w:pPr>
        <w:pStyle w:val="Heading2"/>
      </w:pPr>
      <w:r>
        <w:t>Who’s behind it and what they want to do</w:t>
      </w:r>
      <w:r/>
    </w:p>
    <w:p>
      <w:r/>
      <w:r>
        <w:t>Arttitude, an arts collective committed to amplifying queer and trans voices, is partnering with the Cedar Springs Merchants Association, which organises local events and promotes the business district. Jerome Larez of Arttitude framed the murals as more than decoration , they’re intended to hold memory and speak to resilience. CSMA President Kevin Miller described the campaign as honouring Oak Lawn’s past while investing in its future.</w:t>
      </w:r>
      <w:r/>
    </w:p>
    <w:p>
      <w:r/>
      <w:r>
        <w:t>That partnership matters: one side brings curatorial and community reach, the other brings storefronts, events and steady local foot traffic. Together they’re positioned to get murals up quickly and to integrate them into the street’s calendar of life, from monthly wine walks to weekend visits.</w:t>
      </w:r>
      <w:r/>
    </w:p>
    <w:p>
      <w:pPr>
        <w:pStyle w:val="Heading2"/>
      </w:pPr>
      <w:r>
        <w:t>What the murals will do for the neighbourhood</w:t>
      </w:r>
      <w:r/>
    </w:p>
    <w:p>
      <w:r/>
      <w:r>
        <w:t>Think of the murals as public stories you can walk past: they’ll celebrate history, mark places of pride and create fresh photo moments that attract footfall. Murals often become landmarks in themselves, boosting nearby cafés, boutiques and cultural venues and encouraging social media attention that translates into visits.</w:t>
      </w:r>
      <w:r/>
    </w:p>
    <w:p>
      <w:r/>
      <w:r>
        <w:t>Practical note: specific sites for the seven pieces haven’t been announced yet, so expect the partners to consult local businesses and property owners before final placements. That consultation can help ensure artworks complement, rather than overwhelm, existing storefronts and signage.</w:t>
      </w:r>
      <w:r/>
    </w:p>
    <w:p>
      <w:pPr>
        <w:pStyle w:val="Heading2"/>
      </w:pPr>
      <w:r>
        <w:t>Choosing artists and keeping work resilient</w:t>
      </w:r>
      <w:r/>
    </w:p>
    <w:p>
      <w:r/>
      <w:r>
        <w:t>The campaign emphasises supporting underrepresented queer and trans artists, which is a welcome counterpoint to commissions that too often favour familiar names. Funding commissions pays living wages and materials, and it signals a long-term commitment to culture rather than a one-off photo op.</w:t>
      </w:r>
      <w:r/>
    </w:p>
    <w:p>
      <w:r/>
      <w:r>
        <w:t>But public art can be vulnerable. Past murals in the area have occasionally faced vandalism, and organisers will need to plan for protective coatings, community stewardship and maintenance budgets. If you’re considering sponsoring a panel, ask how long-term care and conservation are funded.</w:t>
      </w:r>
      <w:r/>
    </w:p>
    <w:p>
      <w:pPr>
        <w:pStyle w:val="Heading2"/>
      </w:pPr>
      <w:r>
        <w:t>How you can get involved and why donate</w:t>
      </w:r>
      <w:r/>
    </w:p>
    <w:p>
      <w:r/>
      <w:r>
        <w:t>If you love the idea of brighter streets and visible queer history, there are practical ways to help. Arttitude and CSMA are accepting donations and sponsorships to pay artists and production costs; businesses can offer walls, and residents can volunteer to help with clean-ups and opening events. Even small contributions help cover scaffold hire, paint and protective sealants.</w:t>
      </w:r>
      <w:r/>
    </w:p>
    <w:p>
      <w:r/>
      <w:r>
        <w:t>Sponsoring or donating also gives you a say in how stories are told , it's a gentle reminder that public art is communal work. Keep an eye on announcements for site reveals and mural launches; these will likely become civic moments that draw neighbours together.</w:t>
      </w:r>
      <w:r/>
    </w:p>
    <w:p>
      <w:r/>
      <w:r>
        <w:t>It's a small, colourful step that can make every stroll down Cedar Springs feel more rooted, visible and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https://meaws.com/news/arttitude-and-cedar-springs-merchants-assn/104600</w:t>
        </w:r>
      </w:hyperlink>
      <w:r>
        <w:t xml:space="preserve"> - Please view link - unable to able to access data</w:t>
      </w:r>
      <w:r/>
    </w:p>
    <w:p>
      <w:pPr>
        <w:pStyle w:val="ListNumber"/>
        <w:spacing w:line="240" w:lineRule="auto"/>
        <w:ind w:left="720"/>
      </w:pPr>
      <w:r/>
      <w:hyperlink r:id="rId10">
        <w:r>
          <w:rPr>
            <w:color w:val="0000EE"/>
            <w:u w:val="single"/>
          </w:rPr>
          <w:t>https://www.arttitude.org/</w:t>
        </w:r>
      </w:hyperlink>
      <w:r>
        <w:t xml:space="preserve"> - Arttitude is a Dallas-based non-profit organisation dedicated to amplifying underrepresented queer and trans voices through creative expression. Founded in 2014 by Jerome Larez and RafiQ Flowers, Arttitude has initiated over 500 public art installations, featured more than 100 artists, and engaged over 10,000 community members. Their mission is to use art as a tool for survival and a catalyst for revolution, sharing untold stories, connecting generations, and challenging health stigmas to cultivate justice, inclusion, and lasting change.</w:t>
      </w:r>
      <w:r/>
    </w:p>
    <w:p>
      <w:pPr>
        <w:pStyle w:val="ListNumber"/>
        <w:spacing w:line="240" w:lineRule="auto"/>
        <w:ind w:left="720"/>
      </w:pPr>
      <w:r/>
      <w:hyperlink r:id="rId14">
        <w:r>
          <w:rPr>
            <w:color w:val="0000EE"/>
            <w:u w:val="single"/>
          </w:rPr>
          <w:t>https://www.badgeofpride.org/</w:t>
        </w:r>
      </w:hyperlink>
      <w:r>
        <w:t xml:space="preserve"> - Badge of Pride is a Dallas-based, queer-led organisation that stewards a nationally significant LGBTQ+ artifact collection, reclaiming queer narratives and positioning them as engines of civic understanding and cultural change. With an archive of more than 10,000 objects spanning resistance, creativity, daily life, and collective struggle, they build landmark exhibitions, performances, and programmes that activate history, deepen public dialogue, and bring LGBTQ+ stories into view with depth, rigor, and heart.</w:t>
      </w:r>
      <w:r/>
    </w:p>
    <w:p>
      <w:pPr>
        <w:pStyle w:val="ListNumber"/>
        <w:spacing w:line="240" w:lineRule="auto"/>
        <w:ind w:left="720"/>
      </w:pPr>
      <w:r/>
      <w:hyperlink r:id="rId11">
        <w:r>
          <w:rPr>
            <w:color w:val="0000EE"/>
            <w:u w:val="single"/>
          </w:rPr>
          <w:t>https://dallasvoice.com/ahf-unveils-new-mural-on-cedar-springs/</w:t>
        </w:r>
      </w:hyperlink>
      <w:r>
        <w:t xml:space="preserve"> - In January 2026, the AIDS Healthcare Foundation (AHF) unveiled a new mural on the side of their building on Cedar Springs Road. Designed in collaboration with Arttitude and executed by artist Kimmie Flores, the mural honours local queer advocates and features portraits and moments from Dallas Pride. The mural aims to create a dialogue with the Stonewall 50th anniversary mural it faces and serves as a joyful celebration of the resilient LGBTQ+ community.</w:t>
      </w:r>
      <w:r/>
    </w:p>
    <w:p>
      <w:pPr>
        <w:pStyle w:val="ListNumber"/>
        <w:spacing w:line="240" w:lineRule="auto"/>
        <w:ind w:left="720"/>
      </w:pPr>
      <w:r/>
      <w:hyperlink r:id="rId12">
        <w:r>
          <w:rPr>
            <w:color w:val="0000EE"/>
            <w:u w:val="single"/>
          </w:rPr>
          <w:t>https://www.dallasobserver.com/arts-culture/silence-has-never-served-us-new-lgbtq-advocacy-mural-unveiled-in-oak-lawn-40633145/</w:t>
        </w:r>
      </w:hyperlink>
      <w:r>
        <w:t xml:space="preserve"> - In January 2026, a new mural titled 'Silence Has Never Served Us' was unveiled in Oak Lawn, Dallas. A collaborative project between the AIDS Healthcare Foundation (AHF) and the Dallas-based arts organisation Arttitude, the mural honours the lives of local queer advocates. Painted on the side of the AHF Cedar Springs Wellness Center, it includes portraits and moments from Dallas Pride, aiming to empower the community and highlight the importance of visibility and advocacy.</w:t>
      </w:r>
      <w:r/>
    </w:p>
    <w:p>
      <w:pPr>
        <w:pStyle w:val="ListNumber"/>
        <w:spacing w:line="240" w:lineRule="auto"/>
        <w:ind w:left="720"/>
      </w:pPr>
      <w:r/>
      <w:hyperlink r:id="rId13">
        <w:r>
          <w:rPr>
            <w:color w:val="0000EE"/>
            <w:u w:val="single"/>
          </w:rPr>
          <w:t>https://www.dallasvoice.com/trans-mural-has-been-vandalized/</w:t>
        </w:r>
      </w:hyperlink>
      <w:r>
        <w:t xml:space="preserve"> - In December 2019, the transgender mural dedicated to Marsha P. Johnson and Sylvia Rivera, located at 4000 Cedar Springs Road, was vandalised. The mural, painted by artist Brian Kenny, honours the transgender community and commemorates the 50th anniversary of the Stonewall Riots. Arttitude, the organisation behind the mural, announced plans to clean and restore the artwork, reaffirming their commitment to preserving LGBTQ+ history and visibility in Dallas.</w:t>
      </w:r>
      <w:r/>
    </w:p>
    <w:p>
      <w:pPr>
        <w:pStyle w:val="ListNumber"/>
        <w:spacing w:line="240" w:lineRule="auto"/>
        <w:ind w:left="720"/>
      </w:pPr>
      <w:r/>
      <w:hyperlink r:id="rId15">
        <w:r>
          <w:rPr>
            <w:color w:val="0000EE"/>
            <w:u w:val="single"/>
          </w:rPr>
          <w:t>https://prideindallas.org/about/</w:t>
        </w:r>
      </w:hyperlink>
      <w:r>
        <w:t xml:space="preserve"> - Pride in Dallas is a grassroots 501(c)(3) non-profit organisation dedicated to celebrating, preserving, and protecting LGBTQ+ community and history in Dallas. Rooted in Oak Lawn, the organisation is entirely volunteer-based and has been active since 1972. Their values include inspiring, educating, commemorating, and celebrating the LGBTQ+ community, with a focus on telling the stories of LGBTQ+ Dallas, preserving and sharing the community's history, honouring elders and activists, and throwing the annual Pride parade.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arttitude-and-cedar-springs-merchants-assn/104600" TargetMode="External"/><Relationship Id="rId10" Type="http://schemas.openxmlformats.org/officeDocument/2006/relationships/hyperlink" Target="https://www.arttitude.org/" TargetMode="External"/><Relationship Id="rId11" Type="http://schemas.openxmlformats.org/officeDocument/2006/relationships/hyperlink" Target="https://dallasvoice.com/ahf-unveils-new-mural-on-cedar-springs/" TargetMode="External"/><Relationship Id="rId12" Type="http://schemas.openxmlformats.org/officeDocument/2006/relationships/hyperlink" Target="https://www.dallasobserver.com/arts-culture/silence-has-never-served-us-new-lgbtq-advocacy-mural-unveiled-in-oak-lawn-40633145/" TargetMode="External"/><Relationship Id="rId13" Type="http://schemas.openxmlformats.org/officeDocument/2006/relationships/hyperlink" Target="https://www.dallasvoice.com/trans-mural-has-been-vandalized/" TargetMode="External"/><Relationship Id="rId14" Type="http://schemas.openxmlformats.org/officeDocument/2006/relationships/hyperlink" Target="https://www.badgeofpride.org/" TargetMode="External"/><Relationship Id="rId15" Type="http://schemas.openxmlformats.org/officeDocument/2006/relationships/hyperlink" Target="https://prideindallas.org/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