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Outcome Yet as Charges Dropped in Uganda Kissing Case — What It Means for LGBTQ+ Safety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cautiously: activists and allies are welcoming the Director of Public Prosecutions' decision to discontinue the prosecution of two women accused of kissing in public in Arua, Uganda, a case that drew global attention and highlighted risks under Uganda’s Anti‑Homosexuality Act. The ruling frees them from court but not necessarily from harm.</w:t>
      </w:r>
      <w:r/>
    </w:p>
    <w:p>
      <w:r/>
      <w:r>
        <w:t>Essential Takeaways</w:t>
      </w:r>
      <w:r/>
      <w:r/>
    </w:p>
    <w:p>
      <w:pPr>
        <w:pStyle w:val="ListBullet"/>
        <w:spacing w:line="240" w:lineRule="auto"/>
        <w:ind w:left="720"/>
      </w:pPr>
      <w:r/>
      <w:r>
        <w:rPr>
          <w:b/>
        </w:rPr>
        <w:t>Charges discontinued:</w:t>
      </w:r>
      <w:r>
        <w:t xml:space="preserve"> Uganda’s Director of Public Prosecutions has permanently discontinued the prosecution of Wendy Faith and Alesi Diana Denise.</w:t>
      </w:r>
      <w:r/>
    </w:p>
    <w:p>
      <w:pPr>
        <w:pStyle w:val="ListBullet"/>
        <w:spacing w:line="240" w:lineRule="auto"/>
        <w:ind w:left="720"/>
      </w:pPr>
      <w:r/>
      <w:r>
        <w:rPr>
          <w:b/>
        </w:rPr>
        <w:t>Serious original risk:</w:t>
      </w:r>
      <w:r>
        <w:t xml:space="preserve"> The pair had been charged under the 2023 Anti‑Homosexuality Act, an offence that carried potentially severe penalties and drew international concern.</w:t>
      </w:r>
      <w:r/>
    </w:p>
    <w:p>
      <w:pPr>
        <w:pStyle w:val="ListBullet"/>
        <w:spacing w:line="240" w:lineRule="auto"/>
        <w:ind w:left="720"/>
      </w:pPr>
      <w:r/>
      <w:r>
        <w:rPr>
          <w:b/>
        </w:rPr>
        <w:t>Legal status vs safety:</w:t>
      </w:r>
      <w:r>
        <w:t xml:space="preserve"> Legal relief doesn’t erase social threats; activists warn of possible mob violence, death threats or continued harassment.</w:t>
      </w:r>
      <w:r/>
    </w:p>
    <w:p>
      <w:pPr>
        <w:pStyle w:val="ListBullet"/>
        <w:spacing w:line="240" w:lineRule="auto"/>
        <w:ind w:left="720"/>
      </w:pPr>
      <w:r/>
      <w:r>
        <w:rPr>
          <w:b/>
        </w:rPr>
        <w:t>Community response:</w:t>
      </w:r>
      <w:r>
        <w:t xml:space="preserve"> Local and international LGBTQ+ groups celebrated while urging ongoing protection and safe relocation where needed.</w:t>
      </w:r>
      <w:r/>
    </w:p>
    <w:p>
      <w:pPr>
        <w:pStyle w:val="ListBullet"/>
        <w:spacing w:line="240" w:lineRule="auto"/>
        <w:ind w:left="720"/>
      </w:pPr>
      <w:r/>
      <w:r>
        <w:rPr>
          <w:b/>
        </w:rPr>
        <w:t>Timeline recap:</w:t>
      </w:r>
      <w:r>
        <w:t xml:space="preserve"> Arrested in February, the women were detained, granted and denied bail at various hearings before the discontinuation on the scheduled court day.</w:t>
      </w:r>
      <w:r/>
      <w:r/>
    </w:p>
    <w:p>
      <w:pPr>
        <w:pStyle w:val="Heading2"/>
      </w:pPr>
      <w:r>
        <w:t>A relieved but wary victory , freedom without safety</w:t>
      </w:r>
      <w:r/>
    </w:p>
    <w:p>
      <w:r/>
      <w:r>
        <w:t>The strongest fact here is simple and striking: the prosecution has been discontinued, and the women are no longer facing trial that might have led to long prison terms. That breath of relief is palpable among supporters, who describe the moment as a hard-fought win. But the air is heavy too , in Uganda, being publicly linked to same‑sex affection can invite stigma, threats and violence even when the courts step back. Activists, including regional groups, are urging vigilance and help to secure the women’s safety.</w:t>
      </w:r>
      <w:r/>
    </w:p>
    <w:p>
      <w:pPr>
        <w:pStyle w:val="Heading2"/>
      </w:pPr>
      <w:r>
        <w:t>How the case unfolded and why it mattered internationally</w:t>
      </w:r>
      <w:r/>
    </w:p>
    <w:p>
      <w:r/>
      <w:r>
        <w:t>This affair began with the February arrests in Arua and quickly escalated as documents showed charges under the Anti‑Homosexuality Act. The case quickly attracted attention because the law has been framed as unusually severe by international observers; past debates and protest around the law made this charge a test case. International human rights groups and foreign media coverage amplified pressure on Ugandan authorities, turning a local incident into a story with diplomatic and humanitarian echoes.</w:t>
      </w:r>
      <w:r/>
    </w:p>
    <w:p>
      <w:pPr>
        <w:pStyle w:val="Heading2"/>
      </w:pPr>
      <w:r>
        <w:t>The law behind the headlines , context on the Anti‑Homosexuality Act</w:t>
      </w:r>
      <w:r/>
    </w:p>
    <w:p>
      <w:r/>
      <w:r>
        <w:t>The wider backdrop is a hardline legal environment enacted in 2023, which critics said risked extreme penalties and created a climate of fear for LGBTQ+ people. Political debates and previous parliamentary moves made clear how fraught the legal terrain is. Even where prosecutions are dropped, the law’s existence affects everyday life: families, employers, landlords and local leaders may act on prejudice, with consequences that won’t be fixed by a single court decision.</w:t>
      </w:r>
      <w:r/>
    </w:p>
    <w:p>
      <w:pPr>
        <w:pStyle w:val="Heading2"/>
      </w:pPr>
      <w:r>
        <w:t>What activists and allies are saying , solidarity, shelter, and money</w:t>
      </w:r>
      <w:r/>
    </w:p>
    <w:p>
      <w:r/>
      <w:r>
        <w:t>Groups on the ground and overseas celebrated the discontinuation as an important win, but they also sounded warnings. Some charities highlighted a real risk of reprisal from conservative neighbours or political figures, and called for temporary relocation, counselling and funds to keep the pair safe. Organisers are reminding supporters that legal victories must be matched by practical protections , housing, security, and community support , to turn freedom into real safety.</w:t>
      </w:r>
      <w:r/>
    </w:p>
    <w:p>
      <w:pPr>
        <w:pStyle w:val="Heading2"/>
      </w:pPr>
      <w:r>
        <w:t>Practical steps for supporters and concerned observers</w:t>
      </w:r>
      <w:r/>
    </w:p>
    <w:p>
      <w:r/>
      <w:r>
        <w:t>If you want to help, think beyond posts of celebration. Donate to verified organisations providing shelter and legal aid, amplify verified safety updates rather than rumours, and pressure diplomatic channels to back protective measures. Journalists should keep following the human story without putting the women at further risk, and citizens can push for humane policy reform by contacting representatives and signing petitions that fund concrete safety programmes.</w:t>
      </w:r>
      <w:r/>
    </w:p>
    <w:p>
      <w:r/>
      <w:r>
        <w:t>It's a moment to breathe but not to relax , legal relief is vital, yet the work to keep people safe and to change the conditions that criminalise love goes 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https://www.thepinknews.com/2026/07/20/uganda-women-kissing-case-charges-dropped/</w:t>
        </w:r>
      </w:hyperlink>
      <w:r>
        <w:t xml:space="preserve"> - Please view link - unable to able to access data</w:t>
      </w:r>
      <w:r/>
    </w:p>
    <w:p>
      <w:pPr>
        <w:pStyle w:val="ListNumber"/>
        <w:spacing w:line="240" w:lineRule="auto"/>
        <w:ind w:left="720"/>
      </w:pPr>
      <w:r/>
      <w:hyperlink r:id="rId10">
        <w:r>
          <w:rPr>
            <w:color w:val="0000EE"/>
            <w:u w:val="single"/>
          </w:rPr>
          <w:t>https://www.theguardian.com/global-development/2026/feb/26/women-arrested-uganda-kissing-public-lgbtq-laws</w:t>
        </w:r>
      </w:hyperlink>
      <w:r>
        <w:t xml:space="preserve"> - In February 2026, two women, Wendy Faith and Alesi Diana Denise, were arrested in Arua City, Uganda, for allegedly kissing in public. Under Uganda's Anti-Homosexuality Act, such acts can lead to life imprisonment. The case drew international attention, highlighting the country's stringent anti-LGBTQ+ laws. The women were detained for over a week before being granted bail, with concerns about potential life sentences for a public display of affection. Public allegations related to homosexuality in Uganda often result in stigma and safety risks, regardless of court outcomes.</w:t>
      </w:r>
      <w:r/>
    </w:p>
    <w:p>
      <w:pPr>
        <w:pStyle w:val="ListNumber"/>
        <w:spacing w:line="240" w:lineRule="auto"/>
        <w:ind w:left="720"/>
      </w:pPr>
      <w:r/>
      <w:hyperlink r:id="rId13">
        <w:r>
          <w:rPr>
            <w:color w:val="0000EE"/>
            <w:u w:val="single"/>
          </w:rPr>
          <w:t>https://www.theguardian.com/world/2023/may/02/uganda-parliament-passes-anti-lgbtq-bill</w:t>
        </w:r>
      </w:hyperlink>
      <w:r>
        <w:t xml:space="preserve"> - In May 2023, Uganda's parliament passed a stringent anti-LGBTQ+ bill, retaining harsh measures from previous legislation, including the death penalty for certain same-sex acts. Despite amendments, the bill maintained severe penalties for homosexual activities, drawing condemnation from human rights groups. The legislation was considered one of the harshest of its kind globally, with critics expressing concern over its potential impact on the LGBTQ+ community and the country's international reputation.</w:t>
      </w:r>
      <w:r/>
    </w:p>
    <w:p>
      <w:pPr>
        <w:pStyle w:val="ListNumber"/>
        <w:spacing w:line="240" w:lineRule="auto"/>
        <w:ind w:left="720"/>
      </w:pPr>
      <w:r/>
      <w:hyperlink r:id="rId14">
        <w:r>
          <w:rPr>
            <w:color w:val="0000EE"/>
            <w:u w:val="single"/>
          </w:rPr>
          <w:t>https://www.theguardian.com/world/2023/mar/21/ugandan-mps-pass-bill-imposing-death-penalty-homosexuality</w:t>
        </w:r>
      </w:hyperlink>
      <w:r>
        <w:t xml:space="preserve"> - In March 2023, Ugandan MPs passed a controversial anti-LGBTQ+ bill, making homosexual acts punishable by death. The legislation introduced capital and life imprisonment sentences for same-sex activities and 'promotion, recruitment, and funding' of such acts. The bill received overwhelming support in parliament, with only two legislators opposing it. Human rights campaigners condemned the bill, highlighting its potential to institutionalise discrimination against the LGBTQ+ community in Uganda.</w:t>
      </w:r>
      <w:r/>
    </w:p>
    <w:p>
      <w:pPr>
        <w:pStyle w:val="ListNumber"/>
        <w:spacing w:line="240" w:lineRule="auto"/>
        <w:ind w:left="720"/>
      </w:pPr>
      <w:r/>
      <w:hyperlink r:id="rId12">
        <w:r>
          <w:rPr>
            <w:color w:val="0000EE"/>
            <w:u w:val="single"/>
          </w:rPr>
          <w:t>https://www.theguardian.com/world/2023/mar/22/un-urges-uganda-to-block-worst-in-the-world-anti-lqbtq-bill</w:t>
        </w:r>
      </w:hyperlink>
      <w:r>
        <w:t xml:space="preserve"> - In March 2023, the United Nations urged Ugandan President Yoweri Museveni to block an anti-LGBTQ+ bill that proposed severe penalties, including death and life imprisonment for certain homosexual offences. The bill, introduced by an opposition lawmaker, aimed to criminalise 'promotion, recruitment, and funding' related to LGBTQ+ activities. The UN expressed concern that the legislation could lead to systematic violations of human rights and incite public hostility against the LGBTQ+ community.</w:t>
      </w:r>
      <w:r/>
    </w:p>
    <w:p>
      <w:pPr>
        <w:pStyle w:val="ListNumber"/>
        <w:spacing w:line="240" w:lineRule="auto"/>
        <w:ind w:left="720"/>
      </w:pPr>
      <w:r/>
      <w:hyperlink r:id="rId11">
        <w:r>
          <w:rPr>
            <w:color w:val="0000EE"/>
            <w:u w:val="single"/>
          </w:rPr>
          <w:t>https://www.theguardian.com/global-development/2023/apr/20/ugandas-president-refuses-to-sign-new-hardline-anti-gay-bill</w:t>
        </w:r>
      </w:hyperlink>
      <w:r>
        <w:t xml:space="preserve"> - In April 2023, Ugandan President Yoweri Museveni refused to sign a controversial anti-LGBTQ+ bill imposing the death penalty for homosexuality, requesting that it be returned to parliament for reconsideration. The bill had been passed by MPs in March 2023, but Museveni's refusal to assent led to further deliberations. The legislation had attracted international criticism for its severe penalties and potential impact on the LGBTQ+ community in Uganda.</w:t>
      </w:r>
      <w:r/>
    </w:p>
    <w:p>
      <w:pPr>
        <w:pStyle w:val="ListNumber"/>
        <w:spacing w:line="240" w:lineRule="auto"/>
        <w:ind w:left="720"/>
      </w:pPr>
      <w:r/>
      <w:hyperlink r:id="rId15">
        <w:r>
          <w:rPr>
            <w:color w:val="0000EE"/>
            <w:u w:val="single"/>
          </w:rPr>
          <w:t>https://www.theguardian.com/global-development/2023/may/29/ugandan-president-yoweri-museveni-anti-lgbtq-bill-death-penalty</w:t>
        </w:r>
      </w:hyperlink>
      <w:r>
        <w:t xml:space="preserve"> - In May 2023, Ugandan President Yoweri Museveni signed into law one of the world's harshest anti-LGBTQ+ bills, allowing the death penalty for certain same-sex acts. The legislation also imposed life imprisonment for other homosexual activities and up to 20 years in prison for 'promotion, recruitment, and funding' of such acts. The law drew widespread international condemnation, with concerns about its impact on human rights and Uganda's global reputation.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0/uganda-women-kissing-case-charges-dropped/" TargetMode="External"/><Relationship Id="rId10" Type="http://schemas.openxmlformats.org/officeDocument/2006/relationships/hyperlink" Target="https://www.theguardian.com/global-development/2026/feb/26/women-arrested-uganda-kissing-public-lgbtq-laws" TargetMode="External"/><Relationship Id="rId11" Type="http://schemas.openxmlformats.org/officeDocument/2006/relationships/hyperlink" Target="https://www.theguardian.com/global-development/2023/apr/20/ugandas-president-refuses-to-sign-new-hardline-anti-gay-bill" TargetMode="External"/><Relationship Id="rId12" Type="http://schemas.openxmlformats.org/officeDocument/2006/relationships/hyperlink" Target="https://www.theguardian.com/world/2023/mar/22/un-urges-uganda-to-block-worst-in-the-world-anti-lqbtq-bill" TargetMode="External"/><Relationship Id="rId13" Type="http://schemas.openxmlformats.org/officeDocument/2006/relationships/hyperlink" Target="https://www.theguardian.com/world/2023/may/02/uganda-parliament-passes-anti-lgbtq-bill" TargetMode="External"/><Relationship Id="rId14" Type="http://schemas.openxmlformats.org/officeDocument/2006/relationships/hyperlink" Target="https://www.theguardian.com/world/2023/mar/21/ugandan-mps-pass-bill-imposing-death-penalty-homosexuality" TargetMode="External"/><Relationship Id="rId15" Type="http://schemas.openxmlformats.org/officeDocument/2006/relationships/hyperlink" Target="https://www.theguardian.com/global-development/2023/may/29/ugandan-president-yoweri-museveni-anti-lgbtq-bill-death-penal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