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Contingency Tips After Cruise Denials in Turkey and Egypt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rethinking how to plan LGBTQ+ trips after a high‑profile cruise was turned away from Turkish and Egyptian ports; industry leaders say operators should build these risks into ordinary itinerary planning, not treat them as rare emergencies.</w:t>
      </w:r>
      <w:r/>
    </w:p>
    <w:p>
      <w:r/>
      <w:r>
        <w:t>Essential Takeaways</w:t>
      </w:r>
      <w:r/>
      <w:r/>
    </w:p>
    <w:p>
      <w:pPr>
        <w:pStyle w:val="ListBullet"/>
        <w:spacing w:line="240" w:lineRule="auto"/>
        <w:ind w:left="720"/>
      </w:pPr>
      <w:r/>
      <w:r>
        <w:rPr>
          <w:b/>
        </w:rPr>
        <w:t>Incident:</w:t>
      </w:r>
      <w:r>
        <w:t xml:space="preserve"> A Virgin Voyages ship chartered by Atlantis Events carrying about 1,900 guests was denied calls in Kuşadası, Turkey, and later Alexandria, Egypt, and diverted to Kotor, Montenegro. </w:t>
      </w:r>
      <w:r/>
    </w:p>
    <w:p>
      <w:pPr>
        <w:pStyle w:val="ListBullet"/>
        <w:spacing w:line="240" w:lineRule="auto"/>
        <w:ind w:left="720"/>
      </w:pPr>
      <w:r/>
      <w:r>
        <w:rPr>
          <w:b/>
        </w:rPr>
        <w:t>Why it mattered:</w:t>
      </w:r>
      <w:r>
        <w:t xml:space="preserve"> Officials in Turkey cited moral concerns; Egypt gave no public reason, leaving operators and passengers scrambling. </w:t>
      </w:r>
      <w:r/>
    </w:p>
    <w:p>
      <w:pPr>
        <w:pStyle w:val="ListBullet"/>
        <w:spacing w:line="240" w:lineRule="auto"/>
        <w:ind w:left="720"/>
      </w:pPr>
      <w:r/>
      <w:r>
        <w:rPr>
          <w:b/>
        </w:rPr>
        <w:t>Industry advice:</w:t>
      </w:r>
      <w:r>
        <w:t xml:space="preserve"> Meg Ten Eyck of IGLTA urges routine contingency planning for LGBTQ+ travellers and use of trusted local partners. </w:t>
      </w:r>
      <w:r/>
    </w:p>
    <w:p>
      <w:pPr>
        <w:pStyle w:val="ListBullet"/>
        <w:spacing w:line="240" w:lineRule="auto"/>
        <w:ind w:left="720"/>
      </w:pPr>
      <w:r/>
      <w:r>
        <w:rPr>
          <w:b/>
        </w:rPr>
        <w:t>Practical result:</w:t>
      </w:r>
      <w:r>
        <w:t xml:space="preserve"> Build alternative ports, shore‑based options and clear communications into itineraries; expect small, sudden local actions to affect plans. </w:t>
      </w:r>
      <w:r/>
    </w:p>
    <w:p>
      <w:pPr>
        <w:pStyle w:val="ListBullet"/>
        <w:spacing w:line="240" w:lineRule="auto"/>
        <w:ind w:left="720"/>
      </w:pPr>
      <w:r/>
      <w:r>
        <w:rPr>
          <w:b/>
        </w:rPr>
        <w:t>Passenger cue:</w:t>
      </w:r>
      <w:r>
        <w:t xml:space="preserve"> Keep travel documents, medical needs and flexible bookings handy, and know who on board is your point of contact.</w:t>
      </w:r>
      <w:r/>
      <w:r/>
    </w:p>
    <w:p>
      <w:pPr>
        <w:pStyle w:val="Heading2"/>
      </w:pPr>
      <w:r>
        <w:t>What happened at sea , a quick, human snapshot</w:t>
      </w:r>
      <w:r/>
    </w:p>
    <w:p>
      <w:r/>
      <w:r>
        <w:t>The Scarlet Lady’s passengers woke to a very different port call than they’d expected, with holiday plans rerouted and disappointment in the air. According to reporting, Turkish authorities cancelled the Kuşadası stop citing concerns about the ship’s passenger profile, and Egypt later barred the same cruise from Alexandria after initially approving the call. For guests it was more than logistics , it felt personal, awkward and, for some, unsettling.</w:t>
      </w:r>
      <w:r/>
    </w:p>
    <w:p>
      <w:r/>
      <w:r>
        <w:t>Cruise operators say they’ve called at these ports before without issue, and Virgin Voyages pointed out a similar itinerary sailed successfully last year. But the scale of the refusal , almost 2,000 people onboard , has put a spotlight on how sudden policy or social shifts can play out on the travel stage.</w:t>
      </w:r>
      <w:r/>
    </w:p>
    <w:p>
      <w:pPr>
        <w:pStyle w:val="Heading2"/>
      </w:pPr>
      <w:r>
        <w:t>Why industry leaders want contingency planning to be normal practice</w:t>
      </w:r>
      <w:r/>
    </w:p>
    <w:p>
      <w:r/>
      <w:r>
        <w:t>Meg Ten Eyck, chair of the International LGBTQ+ Travel Association, told Travel News that this episode is a “reality check” and argues you shouldn’t tuck such risks into a worst‑case drawer. Instead, she says operators ought to map out “what‑ifs” as part of standard trip prep , protests, rapid policy changes, local sensitivities , so teams move from fear to readiness.</w:t>
      </w:r>
      <w:r/>
    </w:p>
    <w:p>
      <w:r/>
      <w:r>
        <w:t>That’s practical, not paranoid. When you accept that a port call could be altered for social or political reasons, you free up teams to design flexible routes, secure backup shore options and brief crew and passengers more clearly. It’s about turning an emotional surprise into a handled situation.</w:t>
      </w:r>
      <w:r/>
    </w:p>
    <w:p>
      <w:pPr>
        <w:pStyle w:val="Heading2"/>
      </w:pPr>
      <w:r>
        <w:t>How to build travel plans that actually cope with risk</w:t>
      </w:r>
      <w:r/>
    </w:p>
    <w:p>
      <w:r/>
      <w:r>
        <w:t>Start with the basics: slot alternative ports into itineraries where possible and sign provisional agreements with local suppliers who can step in at short notice. IGLTA recommends working with partners who have a track record of respectful service rather than ones chosen only for photos or price.</w:t>
      </w:r>
      <w:r/>
    </w:p>
    <w:p>
      <w:r/>
      <w:r>
        <w:t>For passengers, practical steps pay off. Choose refundable or changeable flights and transfers where you can, pack any essential medication and documentation in carry‑on, and note the ship’s guest relations and emergency contact channels. Operators should also prepare accessible communication templates so passengers get calm, clear updates rather than speculation.</w:t>
      </w:r>
      <w:r/>
    </w:p>
    <w:p>
      <w:pPr>
        <w:pStyle w:val="Heading2"/>
      </w:pPr>
      <w:r>
        <w:t>The wider trend , what this says about travel and politics</w:t>
      </w:r>
      <w:r/>
    </w:p>
    <w:p>
      <w:r/>
      <w:r>
        <w:t>Reports in international outlets show this incident wasn’t an isolated blip; commentators are seeing a flaring of localised actions that affect queer travellers. Reuters, The Guardian and others have noted similar incidents and growing debate about safety and access in various regions.</w:t>
      </w:r>
      <w:r/>
    </w:p>
    <w:p>
      <w:r/>
      <w:r>
        <w:t>That reality is reshaping expectations. Some regions remain reliably welcoming, while others swing with political tides. For travel brands, this means reputation management is tied to preparedness , and for travellers, a sharper appraisal of where and when to visit.</w:t>
      </w:r>
      <w:r/>
    </w:p>
    <w:p>
      <w:pPr>
        <w:pStyle w:val="Heading2"/>
      </w:pPr>
      <w:r>
        <w:t>What operators and passengers should do next</w:t>
      </w:r>
      <w:r/>
    </w:p>
    <w:p>
      <w:r/>
      <w:r>
        <w:t>Operators should normalise scenario rehearsals: legal checks, diplomatic contacts, alternative boat logistics and guest care protocols. Passengers should ask questions before booking , what’s the backup plan, who handles refunds, and how will the company ensure safety and dignity if plans change?</w:t>
      </w:r>
      <w:r/>
    </w:p>
    <w:p>
      <w:r/>
      <w:r>
        <w:t>And if you’re planning a group trip, build in a little extra breathing room. A day or two of flexibility can turn a cancelled port into a pleasant surprise elsewhere, and the small cost of adaptability beats the anxiety of an abrupt denial.</w:t>
      </w:r>
      <w:r/>
    </w:p>
    <w:p>
      <w:r/>
      <w:r>
        <w:t>It's a small change that can make every trip smoother and every passenger feel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https://www.travelnews.co.za/article/plan-for-lgbtq-itinerary-risks-industry-told</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https://www.theguardian.com/world/2026/jul/09/lgbtq-cruise-ship-refused-entry-egypt-turkey</w:t>
        </w:r>
      </w:hyperlink>
      <w:r>
        <w:t xml:space="preserve"> - An LGBTQ+ cruise ship, the Scarlet Lady, was denied entry into Egypt after being blocked from Turkey. The ship, carrying around 2,000 passengers including Broadway performer Patti LuPone, was informed of the denial just hours before its scheduled arrival in Alexandria. Egyptian authorities did not provide an official reason for the decision. This incident highlights the challenges faced by LGBTQ+ travellers in certain regions. The cruise was rerouted to alternative destinations, including Chania, Crete, and Montenegro. The situation underscores the need for contingency planning in LGBTQ+ travel itineraries.</w:t>
      </w:r>
      <w:r/>
    </w:p>
    <w:p>
      <w:pPr>
        <w:pStyle w:val="ListNumber"/>
        <w:spacing w:line="240" w:lineRule="auto"/>
        <w:ind w:left="720"/>
      </w:pPr>
      <w:r/>
      <w:hyperlink r:id="rId12">
        <w:r>
          <w:rPr>
            <w:color w:val="0000EE"/>
            <w:u w:val="single"/>
          </w:rPr>
          <w:t>https://www.ndtv.com/world-news/after-turkey-egypt-denies-entry-to-2-000-passenger-lgbtq-cruise-ship-scarlet-lady-carrying-patti-lupone-11752068/amp/1</w:t>
        </w:r>
      </w:hyperlink>
      <w:r>
        <w:t xml:space="preserve"> - Egypt denied docking to the Scarlet Lady, a cruise ship with about 2,000 passengers, mostly gay men, after Turkey blocked the same vessel. Passengers, including Broadway performer Patti LuPone, were informed that the ship had been denied entry into Egyptian waters and would no longer stop at Alexandria as planned. No official reason was given by Egyptian authorities for refusing entry. This follows a similar incident in Turkey, where the ship was denied entry due to 'moral values'. The cruise itinerary was altered to replace the Turkish stops with calls in Cairo, Egypt, and the Greek island of Crete.</w:t>
      </w:r>
      <w:r/>
    </w:p>
    <w:p>
      <w:pPr>
        <w:pStyle w:val="ListNumber"/>
        <w:spacing w:line="240" w:lineRule="auto"/>
        <w:ind w:left="720"/>
      </w:pPr>
      <w:r/>
      <w:hyperlink r:id="rId11">
        <w:r>
          <w:rPr>
            <w:color w:val="0000EE"/>
            <w:u w:val="single"/>
          </w:rPr>
          <w:t>https://www.the-independent.com/bulletin/news/lgbtq-cruise-ship-turkey-dock-egypt-ban-b3010670.html</w:t>
        </w:r>
      </w:hyperlink>
      <w:r>
        <w:t xml:space="preserve"> - An LGBTQ+ cruise ship, chartered by Atlantis Events, was banned from docking in Turkey by local authorities who cited the group's 'moral values' as incompatible with their society. The cruise, carrying around 2,000 guests, mostly from the United States, was scheduled to visit Kuşadası and Istanbul as part of its Greek islands and Dalmatian coast tour. Atlantis Events CEO Rich Campbell stated this was the first time the company had been denied entry to Turkey, expressing that the decision sends a 'cruel message' that not everyone is welcome. Following the ban, the cruise itinerary was altered to replace the Turkish stops with calls in Cairo, Egypt, and the Greek island of Crete. The incident occurs amid a broader context of declining LGBTQ+ rights in Turkey, where President Erdoğan has made anti-LGBTQ+ statements and Pride celebrations have been banned since 2015.</w:t>
      </w:r>
      <w:r/>
    </w:p>
    <w:p>
      <w:pPr>
        <w:pStyle w:val="ListNumber"/>
        <w:spacing w:line="240" w:lineRule="auto"/>
        <w:ind w:left="720"/>
      </w:pPr>
      <w:r/>
      <w:hyperlink r:id="rId14">
        <w:r>
          <w:rPr>
            <w:color w:val="0000EE"/>
            <w:u w:val="single"/>
          </w:rPr>
          <w:t>https://www.lgbtqnation.com/2026/07/gay-cruise-blocked-from-entering-egypt-days-after-being-banned-from-turkey/</w:t>
        </w:r>
      </w:hyperlink>
      <w:r>
        <w:t xml:space="preserve"> - A gay cruise that was previously blocked from entering Turkey has now been banned from Egypt. Early on Thursday, just hours before it was scheduled to dock in Alexandria, passengers aboard the Scarlet Lady, a Virgin Voyages-owned ship chartered by American LGBTQ+ travel company Atlantis Events, were informed that the vessel had been banned from Egyptian waters. The ship was carrying around 2,000 passengers, mostly gay men, and had previously been denied entry into Turkey for similar reasons related to LGBTQ+ groups. No official reason was given by Egyptian authorities for refusing entry. The cruise itinerary was altered to replace the Egyptian stop with a call in Chania, Crete, and Montenegro. This incident highlights the challenges faced by LGBTQ+ travellers in certain regions and underscores the need for contingency planning in LGBTQ+ travel itineraries.</w:t>
      </w:r>
      <w:r/>
    </w:p>
    <w:p>
      <w:pPr>
        <w:pStyle w:val="ListNumber"/>
        <w:spacing w:line="240" w:lineRule="auto"/>
        <w:ind w:left="720"/>
      </w:pPr>
      <w:r/>
      <w:hyperlink r:id="rId15">
        <w:r>
          <w:rPr>
            <w:color w:val="0000EE"/>
            <w:u w:val="single"/>
          </w:rPr>
          <w:t>https://www.jpost.com/international/article-902192</w:t>
        </w:r>
      </w:hyperlink>
      <w:r>
        <w:t xml:space="preserve"> - An LGBTQ+ cruise ship was blocked from both its planned port in Turkish waters last week and additionally refused entry into Egypt this past Thursday due to what authorities referred to as 'a misalignment of moral values'. The Scarlet Lady’s cruise, organized and chartered by Atlantis Events, was carrying some 2,000 passengers on its planned route from Athens to Venice when the first route disruption took place. Turkish officials announced on social media that the ship’s planned July 7 call at the port of Kuşadası had been cancelled because it was carrying groups 'known for their behaviour that is incompatible with the structure and moral values of our society, and which has caused great unease among various segments of our society'. Days later, Egypt denied the ship entry to Alexandria after it had initially received approval to dock. Egyptian officials have not publicly provided a reason for the decision. The ship was instead diverted to Kotor, Montenegro. This incident underscores the challenges faced by LGBTQ+ travellers in certain regions and highlights the need for contingency planning in LGBTQ+ travel itineraries.</w:t>
      </w:r>
      <w:r/>
    </w:p>
    <w:p>
      <w:pPr>
        <w:pStyle w:val="ListNumber"/>
        <w:spacing w:line="240" w:lineRule="auto"/>
        <w:ind w:left="720"/>
      </w:pPr>
      <w:r/>
      <w:hyperlink r:id="rId13">
        <w:r>
          <w:rPr>
            <w:color w:val="0000EE"/>
            <w:u w:val="single"/>
          </w:rPr>
          <w:t>https://www.cruiselawnews.com/2026/07/articles/passenger-rights/atlantis-events-cruise-turned-away-by-egypt-after-turkey-previously-blocked-ship/</w:t>
        </w:r>
      </w:hyperlink>
      <w:r>
        <w:t xml:space="preserve"> - An LGBTQ+ chartered cruise has been denied entry into two countries in the Middle East in less than a week. The cruise ship, Virgin Voyages’ Scarlet Lady, is being chartered by Atlantis Events and was originally scheduled to have two stops in Turkey, first in Kuşadası on July 7 and then Istanbul on July 8 and 9. Turkish officials blocked the cruise from its planned port calls in July, citing 'moral values'. The governor’s office in Turkey’s western Aydın province released a statement that the news of the cruise coming 'caused great discomfort in various segments of our society'. The Scarlet Lady's itinerary was subsequently updated to stop in Alexandria, Egypt. However, Egyptian authorities denied the ship entry into Alexandria, and the ship was instead diverted to Kotor, Montenegro. This incident highlights the challenges faced by LGBTQ+ travellers in certain regions and underscores the need for contingency planning in LGBTQ+ travel itineraries.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news.co.za/article/plan-for-lgbtq-itinerary-risks-industry-told" TargetMode="External"/><Relationship Id="rId10" Type="http://schemas.openxmlformats.org/officeDocument/2006/relationships/hyperlink" Target="https://www.theguardian.com/world/2026/jul/09/lgbtq-cruise-ship-refused-entry-egypt-turkey" TargetMode="External"/><Relationship Id="rId11" Type="http://schemas.openxmlformats.org/officeDocument/2006/relationships/hyperlink" Target="https://www.the-independent.com/bulletin/news/lgbtq-cruise-ship-turkey-dock-egypt-ban-b3010670.html" TargetMode="External"/><Relationship Id="rId12" Type="http://schemas.openxmlformats.org/officeDocument/2006/relationships/hyperlink" Target="https://www.ndtv.com/world-news/after-turkey-egypt-denies-entry-to-2-000-passenger-lgbtq-cruise-ship-scarlet-lady-carrying-patti-lupone-11752068/amp/1" TargetMode="External"/><Relationship Id="rId13" Type="http://schemas.openxmlformats.org/officeDocument/2006/relationships/hyperlink" Target="https://www.cruiselawnews.com/2026/07/articles/passenger-rights/atlantis-events-cruise-turned-away-by-egypt-after-turkey-previously-blocked-ship/" TargetMode="External"/><Relationship Id="rId14" Type="http://schemas.openxmlformats.org/officeDocument/2006/relationships/hyperlink" Target="https://www.lgbtqnation.com/2026/07/gay-cruise-blocked-from-entering-egypt-days-after-being-banned-from-turkey/" TargetMode="External"/><Relationship Id="rId15" Type="http://schemas.openxmlformats.org/officeDocument/2006/relationships/hyperlink" Target="https://www.jpost.com/international/article-9021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