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Venue Owners Are Rebuilding After Instagram Bans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are noticing that their favourite gay venues are disappearing from Instagram and Facebook, and venue owners in Sydney and Melbourne say it’s cutting crucial foot traffic , so they’re shifting to mailing lists, websites and paid reach to stay visible.</w:t>
      </w:r>
      <w:r/>
    </w:p>
    <w:p>
      <w:r/>
      <w:r>
        <w:t>Essential Takeaways</w:t>
      </w:r>
      <w:r/>
      <w:r/>
    </w:p>
    <w:p>
      <w:pPr>
        <w:pStyle w:val="ListBullet"/>
        <w:spacing w:line="240" w:lineRule="auto"/>
        <w:ind w:left="720"/>
      </w:pPr>
      <w:r/>
      <w:r>
        <w:rPr>
          <w:b/>
        </w:rPr>
        <w:t>Multiple venues hit:</w:t>
      </w:r>
      <w:r>
        <w:t xml:space="preserve"> Several Sydney and Melbourne queer venues had Instagram or Facebook accounts suspended with little explanation, leaving owners locked out overnight.</w:t>
      </w:r>
      <w:r/>
    </w:p>
    <w:p>
      <w:pPr>
        <w:pStyle w:val="ListBullet"/>
        <w:spacing w:line="240" w:lineRule="auto"/>
        <w:ind w:left="720"/>
      </w:pPr>
      <w:r/>
      <w:r>
        <w:rPr>
          <w:b/>
        </w:rPr>
        <w:t>Pattern suggests visibility risk:</w:t>
      </w:r>
      <w:r>
        <w:t xml:space="preserve"> Posts celebrating queer ownership and event listings were among content flagged, raising concerns that being visibly LGBTQIA+ may trigger moderation.</w:t>
      </w:r>
      <w:r/>
    </w:p>
    <w:p>
      <w:pPr>
        <w:pStyle w:val="ListBullet"/>
        <w:spacing w:line="240" w:lineRule="auto"/>
        <w:ind w:left="720"/>
      </w:pPr>
      <w:r/>
      <w:r>
        <w:rPr>
          <w:b/>
        </w:rPr>
        <w:t>Business impact:</w:t>
      </w:r>
      <w:r>
        <w:t xml:space="preserve"> Losing social access means fewer walk-ins and cancelled bookings for businesses that relied on platforms for discovery.</w:t>
      </w:r>
      <w:r/>
    </w:p>
    <w:p>
      <w:pPr>
        <w:pStyle w:val="ListBullet"/>
        <w:spacing w:line="240" w:lineRule="auto"/>
        <w:ind w:left="720"/>
      </w:pPr>
      <w:r/>
      <w:r>
        <w:rPr>
          <w:b/>
        </w:rPr>
        <w:t>Rebuild strategies:</w:t>
      </w:r>
      <w:r>
        <w:t xml:space="preserve"> Venues are focusing on owned channels , mailing lists, websites and paid advertising , to regain control and resilience.</w:t>
      </w:r>
      <w:r/>
    </w:p>
    <w:p>
      <w:pPr>
        <w:pStyle w:val="ListBullet"/>
        <w:spacing w:line="240" w:lineRule="auto"/>
        <w:ind w:left="720"/>
      </w:pPr>
      <w:r/>
      <w:r>
        <w:rPr>
          <w:b/>
        </w:rPr>
        <w:t>Broader context:</w:t>
      </w:r>
      <w:r>
        <w:t xml:space="preserve"> Similar mass suspensions have been reported in Europe, prompting legal complaints and partial restorations in some cases.</w:t>
      </w:r>
      <w:r/>
      <w:r/>
    </w:p>
    <w:p>
      <w:pPr>
        <w:pStyle w:val="Heading2"/>
      </w:pPr>
      <w:r>
        <w:t>Why venue owners say losing Instagram feels like being cut off at the knees</w:t>
      </w:r>
      <w:r/>
    </w:p>
    <w:p>
      <w:r/>
      <w:r>
        <w:t>Imagine your busiest Saturday night and the plan that filled the room came from a single post that no one can now see. That’s the visceral hit owners describe, and it’s not just inconvenience , it’s revenue, atmosphere and community loss. According to venue operators, suspensions often arrived with a one-line notice about “community standards” and no clear reason why. It leaves owners scrambling and patrons confused, because Instagram and Facebook were the easiest ways people found queer nights and friendly rooms.</w:t>
      </w:r>
      <w:r/>
    </w:p>
    <w:p>
      <w:pPr>
        <w:pStyle w:val="Heading2"/>
      </w:pPr>
      <w:r>
        <w:t>Is being visibly queer the moderation trigger?</w:t>
      </w:r>
      <w:r/>
    </w:p>
    <w:p>
      <w:r/>
      <w:r>
        <w:t>Owners have noticed an odd common thread: posts explicitly celebrating queer ownership, event tags like “Be here, be Queer,” and simple listings were among items flagged. That pattern has people asking whether plainly queer content is more likely to be moderated. Similar reports from Europe and watchdog groups suggest it’s not just local bad luck , a cluster of LGBTQIA+ and sexual-health accounts faced suspensions elsewhere too. Whether this is algorithmic overreach, misapplied rules or something else, the effect on small businesses is the same: invisibility.</w:t>
      </w:r>
      <w:r/>
    </w:p>
    <w:p>
      <w:pPr>
        <w:pStyle w:val="Heading2"/>
      </w:pPr>
      <w:r>
        <w:t>The financial and emotional toll on small venues</w:t>
      </w:r>
      <w:r/>
    </w:p>
    <w:p>
      <w:r/>
      <w:r>
        <w:t>This isn’t hypothetical. Promoters and managers spend years building followers and paying for boosted posts to make nights work. Losing an account overnight can be the difference between a packed dancefloor and a half-empty bar. Owners describe the process as opaque and infuriating , appeals go unanswered or fail without detail. There’s also a human side: venues are community hubs, and sudden removal undermines queer visibility and the sense of safety that comes from being easy to find.</w:t>
      </w:r>
      <w:r/>
    </w:p>
    <w:p>
      <w:pPr>
        <w:pStyle w:val="Heading2"/>
      </w:pPr>
      <w:r>
        <w:t>How venues are fighting back and rebuilding control</w:t>
      </w:r>
      <w:r/>
    </w:p>
    <w:p>
      <w:r/>
      <w:r>
        <w:t>The practical response has been sensible and low-tech: rebuild on channels you own. Venues are boosting newsletters, merchant websites and dedicated ticketing pages so a single platform can’t silence them. Paid advertising and targeted email reach replace lost organic posts, while physical posters and partnerships with local groups bring people back through word of mouth. If you manage a venue, start a subscriber list today, link your website prominently, and diversify how you promote events so one blackout won’t empty a room.</w:t>
      </w:r>
      <w:r/>
    </w:p>
    <w:p>
      <w:pPr>
        <w:pStyle w:val="Heading2"/>
      </w:pPr>
      <w:r>
        <w:t>What regulators and community groups are doing</w:t>
      </w:r>
      <w:r/>
    </w:p>
    <w:p>
      <w:r/>
      <w:r>
        <w:t>This isn’t only a business problem; it’s a public-interest one. Advocacy groups in Europe have formally challenged Meta after mass suspensions, and some accounts have been restored following pressure. That shows pushback can work, but it’s slow. Meanwhile, venues and patrons are left to adapt. Expect more scrutiny on platform moderation practices, and a stronger push from community groups for clearer rules and faster review processes.</w:t>
      </w:r>
      <w:r/>
    </w:p>
    <w:p>
      <w:r/>
      <w:r>
        <w:t>It's a small change that can make every night out more secure , and keep queer venues in plain sight.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13">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https://www.dnamagazine.com.au/meta-shuts-down-gay-venue-accounts/</w:t>
        </w:r>
      </w:hyperlink>
      <w:r>
        <w:t xml:space="preserve"> - Please view link - unable to able to access data</w:t>
      </w:r>
      <w:r/>
    </w:p>
    <w:p>
      <w:pPr>
        <w:pStyle w:val="ListNumber"/>
        <w:spacing w:line="240" w:lineRule="auto"/>
        <w:ind w:left="720"/>
      </w:pPr>
      <w:r/>
      <w:hyperlink r:id="rId9">
        <w:r>
          <w:rPr>
            <w:color w:val="0000EE"/>
            <w:u w:val="single"/>
          </w:rPr>
          <w:t>https://www.dnamagazine.com.au/meta-shuts-down-gay-venue-accounts/</w:t>
        </w:r>
      </w:hyperlink>
      <w:r>
        <w:t xml:space="preserve"> - Meta has suspended or removed the social media accounts of at least five gay and queer venues across Sydney and Melbourne, including The Laird, The 86, UBQ, Palms on Oxford, and Tribe @ 231. These venues were informed that they had breached community standards, but Meta has not publicly explained why these specific accounts were pulled. The affected venues are now rebuilding their presence on platforms they own, such as mailing lists and websites, to maintain their connection with customers.</w:t>
      </w:r>
      <w:r/>
    </w:p>
    <w:p>
      <w:pPr>
        <w:pStyle w:val="ListNumber"/>
        <w:spacing w:line="240" w:lineRule="auto"/>
        <w:ind w:left="720"/>
      </w:pPr>
      <w:r/>
      <w:hyperlink r:id="rId11">
        <w:r>
          <w:rPr>
            <w:color w:val="0000EE"/>
            <w:u w:val="single"/>
          </w:rPr>
          <w:t>https://www.edgemedianetwork.com/story/166091/watchdog-says-instagram-suspended-over-100-lgbtq-and-sexual-health-accounts-in</w:t>
        </w:r>
      </w:hyperlink>
      <w:r>
        <w:t xml:space="preserve"> - In April 2026, a reproductive and sexual health watchdog reported that Instagram suspended more than 100 queer and creative accounts, many run by LGBTQ+ individuals, sexual health advocates, artists, and cultural spaces. Among the most high-profile removals was the banning of the Instagram account of sex toy and sexual wellness retailer Bellesa Boutique, which had amassed over 700,000 followers and regularly shared information about sexual wellness with an audience largely made up of women and LGBTQ+ users.</w:t>
      </w:r>
      <w:r/>
    </w:p>
    <w:p>
      <w:pPr>
        <w:pStyle w:val="ListNumber"/>
        <w:spacing w:line="240" w:lineRule="auto"/>
        <w:ind w:left="720"/>
      </w:pPr>
      <w:r/>
      <w:hyperlink r:id="rId13">
        <w:r>
          <w:rPr>
            <w:color w:val="0000EE"/>
            <w:u w:val="single"/>
          </w:rPr>
          <w:t>https://www.nltimes.nl/2026/04/23/meta-suspends-dozens-dutch-lgbtqia-accounts-second-time-six-months</w:t>
        </w:r>
      </w:hyperlink>
      <w:r>
        <w:t xml:space="preserve"> - Meta suspended more than 100 LGBTQIA+ accounts worldwide in recent weeks, including an estimated 5 to 10 Dutch accounts, such as The Queer Agenda, Club Church, Nieuwezijds gay sauna, and Tillatec. Some of these accounts had been suspended previously in December 2025, when over 50 organizations were blocked almost simultaneously. Operators of the affected accounts received notices stating they violated Instagram’s guidelines, but no further explanation was provided.</w:t>
      </w:r>
      <w:r/>
    </w:p>
    <w:p>
      <w:pPr>
        <w:pStyle w:val="ListNumber"/>
        <w:spacing w:line="240" w:lineRule="auto"/>
        <w:ind w:left="720"/>
      </w:pPr>
      <w:r/>
      <w:hyperlink r:id="rId10">
        <w:r>
          <w:rPr>
            <w:color w:val="0000EE"/>
            <w:u w:val="single"/>
          </w:rPr>
          <w:t>https://www.attitude.co.uk/news/sydney-sauna-says-meta-has-suspended-instagram-account-522014/</w:t>
        </w:r>
      </w:hyperlink>
      <w:r>
        <w:t xml:space="preserve"> - Sydney Sauna, a sex-on-premises venue operating on Oxford Street since 1989, reported that its primary Instagram account was permanently suspended by Meta in March 2026. The account, followed by more than 5,000 people, was removed without prior warnings or notifications of policy-violating content. The venue emphasized that it operates as a licensed hospitality venue offering a safe, inclusive environment for consenting adults to connect.</w:t>
      </w:r>
      <w:r/>
    </w:p>
    <w:p>
      <w:pPr>
        <w:pStyle w:val="ListNumber"/>
        <w:spacing w:line="240" w:lineRule="auto"/>
        <w:ind w:left="720"/>
      </w:pPr>
      <w:r/>
      <w:hyperlink r:id="rId12">
        <w:r>
          <w:rPr>
            <w:color w:val="0000EE"/>
            <w:u w:val="single"/>
          </w:rPr>
          <w:t>https://www.nltimes.nl/2026/05/01/meta-restores-several-dutch-lgbtq-accounts-suspensions-europe</w:t>
        </w:r>
      </w:hyperlink>
      <w:r>
        <w:t xml:space="preserve"> - Meta reinstated several LGBTQ+ accounts on its platforms after suspending them in Europe, including The Queer Agenda, Club Church in Amsterdam, and the Amsterdam nightclub Tillatec. The removals appeared to be part of a wider set of moderation issues impacting LGBTQ+ organizations globally. Some accounts were restored with posts, followers, and photos largely intact, but the recovery process was uneven and only partially completed.</w:t>
      </w:r>
      <w:r/>
    </w:p>
    <w:p>
      <w:pPr>
        <w:pStyle w:val="ListNumber"/>
        <w:spacing w:line="240" w:lineRule="auto"/>
        <w:ind w:left="720"/>
      </w:pPr>
      <w:r/>
      <w:hyperlink r:id="rId9">
        <w:r>
          <w:rPr>
            <w:color w:val="0000EE"/>
            <w:u w:val="single"/>
          </w:rPr>
          <w:t>https://www.dnamagazine.com.au/meta-shuts-down-gay-venue-accounts/</w:t>
        </w:r>
      </w:hyperlink>
      <w:r>
        <w:t xml:space="preserve"> - Meta has suspended or removed the social media accounts of at least five gay and queer venues across Sydney and Melbourne, including The Laird, The 86, UBQ, Palms on Oxford, and Tribe @ 231. These venues were informed that they had breached community standards, but Meta has not publicly explained why these specific accounts were pulled. The affected venues are now rebuilding their presence on platforms they own, such as mailing lists and websites, to maintain their connection with customers.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meta-shuts-down-gay-venue-accounts/" TargetMode="External"/><Relationship Id="rId10" Type="http://schemas.openxmlformats.org/officeDocument/2006/relationships/hyperlink" Target="https://www.attitude.co.uk/news/sydney-sauna-says-meta-has-suspended-instagram-account-522014/" TargetMode="External"/><Relationship Id="rId11" Type="http://schemas.openxmlformats.org/officeDocument/2006/relationships/hyperlink" Target="https://www.edgemedianetwork.com/story/166091/watchdog-says-instagram-suspended-over-100-lgbtq-and-sexual-health-accounts-in" TargetMode="External"/><Relationship Id="rId12" Type="http://schemas.openxmlformats.org/officeDocument/2006/relationships/hyperlink" Target="https://www.nltimes.nl/2026/05/01/meta-restores-several-dutch-lgbtq-accounts-suspensions-europe" TargetMode="External"/><Relationship Id="rId13" Type="http://schemas.openxmlformats.org/officeDocument/2006/relationships/hyperlink" Target="https://www.nltimes.nl/2026/04/23/meta-suspends-dozens-dutch-lgbtqia-accounts-second-time-six-mont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