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 Centres for LGBTQ+ Support: Equality Loudoun Opens in Leesburg, Virginia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communities rally as Equality Loudoun opens a new community centre in Leesburg, giving queer and trans people a visible, welcoming hub for support, events and practical help at a moment when national court rulings are making local advocacy more urgent.</w:t>
      </w:r>
      <w:r/>
    </w:p>
    <w:p>
      <w:r/>
      <w:r>
        <w:t>Essential Takeaways</w:t>
      </w:r>
      <w:r/>
      <w:r/>
    </w:p>
    <w:p>
      <w:pPr>
        <w:pStyle w:val="ListBullet"/>
        <w:spacing w:line="240" w:lineRule="auto"/>
        <w:ind w:left="720"/>
      </w:pPr>
      <w:r/>
      <w:r>
        <w:rPr>
          <w:b/>
        </w:rPr>
        <w:t>New hub:</w:t>
      </w:r>
      <w:r>
        <w:t xml:space="preserve"> Equality Loudoun has launched a community centre in Leesburg, offering space for meetings, social events and services for LGBTQ+ residents. </w:t>
      </w:r>
      <w:r/>
    </w:p>
    <w:p>
      <w:pPr>
        <w:pStyle w:val="ListBullet"/>
        <w:spacing w:line="240" w:lineRule="auto"/>
        <w:ind w:left="720"/>
      </w:pPr>
      <w:r/>
      <w:r>
        <w:rPr>
          <w:b/>
        </w:rPr>
        <w:t>Local focus:</w:t>
      </w:r>
      <w:r>
        <w:t xml:space="preserve"> The centre aims to serve Loudoun County with programs, peer support and referrals, creating a visible downtown presence. </w:t>
      </w:r>
      <w:r/>
    </w:p>
    <w:p>
      <w:pPr>
        <w:pStyle w:val="ListBullet"/>
        <w:spacing w:line="240" w:lineRule="auto"/>
        <w:ind w:left="720"/>
      </w:pPr>
      <w:r/>
      <w:r>
        <w:rPr>
          <w:b/>
        </w:rPr>
        <w:t>Context matters:</w:t>
      </w:r>
      <w:r>
        <w:t xml:space="preserve"> The opening arrives after a US Supreme Court decision that allows states to bar trans students from school sports, heightening local organising. </w:t>
      </w:r>
      <w:r/>
    </w:p>
    <w:p>
      <w:pPr>
        <w:pStyle w:val="ListBullet"/>
        <w:spacing w:line="240" w:lineRule="auto"/>
        <w:ind w:left="720"/>
      </w:pPr>
      <w:r/>
      <w:r>
        <w:rPr>
          <w:b/>
        </w:rPr>
        <w:t>Safe, practical space:</w:t>
      </w:r>
      <w:r>
        <w:t xml:space="preserve"> Visitors can expect accessible meeting rooms, community programming and volunteer-led resources , warm, low-cost support with a neighbourhood feel. </w:t>
      </w:r>
      <w:r/>
      <w:r/>
    </w:p>
    <w:p>
      <w:pPr>
        <w:pStyle w:val="Heading2"/>
      </w:pPr>
      <w:r>
        <w:t>Why this new centre feels so timely</w:t>
      </w:r>
      <w:r/>
    </w:p>
    <w:p>
      <w:r/>
      <w:r>
        <w:t>The new Equality Loudoun centre landed in Leesburg at a moment when national headlines are raising anxiety among LGBTQ+ families. The Supreme Court ruling last month letting states restrict transgender students from school sports has energised local advocates, and a tangible community space now gives people somewhere steady to regroup. The centre’s interior is described as calm and inviting , think soft chairs, noticeboards full of local flyers and a steady stream of volunteers , the sort of place that says, you’re not alone.</w:t>
      </w:r>
      <w:r/>
    </w:p>
    <w:p>
      <w:pPr>
        <w:pStyle w:val="Heading2"/>
      </w:pPr>
      <w:r>
        <w:t>How the centre grew out of local organising</w:t>
      </w:r>
      <w:r/>
    </w:p>
    <w:p>
      <w:r/>
      <w:r>
        <w:t>Equality Loudoun didn’t appear overnight. Local activists and volunteers have been building networks across Loudoun for years, hosting pop-ups, support groups and information tables. The new venue simply puts all that work under one roof. According to the organisation’s web pages, the centre intends to be a multipurpose base, from hosting support circles to offering referrals to legal and health services. For residents, that means easier access to the help they already relied on , now with a postcode.</w:t>
      </w:r>
      <w:r/>
    </w:p>
    <w:p>
      <w:pPr>
        <w:pStyle w:val="Heading2"/>
      </w:pPr>
      <w:r>
        <w:t>What the centre offers people on the ground</w:t>
      </w:r>
      <w:r/>
    </w:p>
    <w:p>
      <w:r/>
      <w:r>
        <w:t>Expect practical, low-barrier programming: peer support groups, youth meet-ups, educational workshops and community socials, plus space for allied groups to convene. Equality Loudoun’s community page highlights volunteer-led activities and a focus on inclusion, so whether you’re looking for a quiet place to meet others or a launchpad for local advocacy, there should be something on the calendar. If you’re planning a visit, check opening hours and whether booking is needed for larger groups.</w:t>
      </w:r>
      <w:r/>
    </w:p>
    <w:p>
      <w:pPr>
        <w:pStyle w:val="Heading2"/>
      </w:pPr>
      <w:r>
        <w:t>Why local centres matter when state and federal policy shifts</w:t>
      </w:r>
      <w:r/>
    </w:p>
    <w:p>
      <w:r/>
      <w:r>
        <w:t>Big court decisions are often followed by local battles over policy and school rules, and community infrastructure matters more than ever. Groups like Equality Loudoun provide a place to coordinate responses, host know-your-rights sessions and offer emotional support when families need it. For parents and young people worried by national headlines, that visible local presence can turn anxiety into action , and let folks find solidarity in person rather than just online.</w:t>
      </w:r>
      <w:r/>
    </w:p>
    <w:p>
      <w:pPr>
        <w:pStyle w:val="Heading2"/>
      </w:pPr>
      <w:r>
        <w:t>How to get involved or support the centre</w:t>
      </w:r>
      <w:r/>
    </w:p>
    <w:p>
      <w:r/>
      <w:r>
        <w:t>If you live nearby, pop in, join a group, volunteer or make a donation. Small gestures , offering time to staff a reception, leading a workshop, or spreading the word , go a long way. For those further afield, backing local LGBTQ+ centres in your area helps build the same networks that Equality Loudoun is strengthening in Leesburg. And if you’re a parent or educator concerned about school policies, attend community briefings and speak at school board meetings; these centres often help coordinate that civic engagement.</w:t>
      </w:r>
      <w:r/>
    </w:p>
    <w:p>
      <w:r/>
      <w:r>
        <w:t>It's a small but meaningful step to have a place where people can gather, plan and breathe together.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1">
        <w:r>
          <w:rPr>
            <w:color w:val="0000EE"/>
            <w:u w:val="single"/>
          </w:rPr>
          <w:t>[6]</w:t>
        </w:r>
      </w:hyperlink>
      <w:r>
        <w:t xml:space="preserve">- Paragraph 3: </w:t>
      </w:r>
      <w:hyperlink r:id="rId12">
        <w:r>
          <w:rPr>
            <w:color w:val="0000EE"/>
            <w:u w:val="single"/>
          </w:rPr>
          <w:t>[5]</w:t>
        </w:r>
      </w:hyperlink>
      <w:r>
        <w:t xml:space="preserve">, </w:t>
      </w:r>
      <w:hyperlink r:id="rId13">
        <w:r>
          <w:rPr>
            <w:color w:val="0000EE"/>
            <w:u w:val="single"/>
          </w:rPr>
          <w:t>[4]</w:t>
        </w:r>
      </w:hyperlink>
      <w:r>
        <w:t xml:space="preserve">- Paragraph 4: </w:t>
      </w:r>
      <w:hyperlink r:id="rId14">
        <w:r>
          <w:rPr>
            <w:color w:val="0000EE"/>
            <w:u w:val="single"/>
          </w:rPr>
          <w:t>[2]</w:t>
        </w:r>
      </w:hyperlink>
      <w:r>
        <w:t xml:space="preserve">, </w:t>
      </w:r>
      <w:hyperlink r:id="rId14">
        <w:r>
          <w:rPr>
            <w:color w:val="0000EE"/>
            <w:u w:val="single"/>
          </w:rPr>
          <w:t>[7]</w:t>
        </w:r>
      </w:hyperlink>
      <w:r>
        <w:t xml:space="preserve">- Paragraph 5: </w:t>
      </w:r>
      <w:hyperlink r:id="rId12">
        <w:r>
          <w:rPr>
            <w:color w:val="0000EE"/>
            <w:u w:val="single"/>
          </w:rPr>
          <w:t>[5]</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https://www.washingtonblade.com/2026/07/20/equality-loudoun-community-center-opens-leesburg-virginia/?utm_source=rss&amp;utm_medium=rss&amp;utm_campaign=equality-loudoun-community-center-opens-leesburg-virginia</w:t>
        </w:r>
      </w:hyperlink>
      <w:r>
        <w:t xml:space="preserve"> - Please view link - unable to able to access data</w:t>
      </w:r>
      <w:r/>
    </w:p>
    <w:p>
      <w:pPr>
        <w:pStyle w:val="ListNumber"/>
        <w:spacing w:line="240" w:lineRule="auto"/>
        <w:ind w:left="720"/>
      </w:pPr>
      <w:r/>
      <w:hyperlink r:id="rId14">
        <w:r>
          <w:rPr>
            <w:color w:val="0000EE"/>
            <w:u w:val="single"/>
          </w:rPr>
          <w:t>https://www.washingtonblade.com/2026/06/30/supreme-court-upholds-state-laws-banning-trans-athletes-from-sports-teams/</w:t>
        </w:r>
      </w:hyperlink>
      <w:r>
        <w:t xml:space="preserve"> - On June 30, 2026, the U.S. Supreme Court upheld state laws that ban transgender athletes from participating in school sports teams corresponding with their gender identity. The cases, Little v. Hecox and West Virginia v. B.P.J., challenged laws in Idaho and West Virginia, respectively. The Court's decision has significant implications for transgender rights and the future of sports participation for transgender youth across the United States.</w:t>
      </w:r>
      <w:r/>
    </w:p>
    <w:p>
      <w:pPr>
        <w:pStyle w:val="ListNumber"/>
        <w:spacing w:line="240" w:lineRule="auto"/>
        <w:ind w:left="720"/>
      </w:pPr>
      <w:r/>
      <w:hyperlink r:id="rId10">
        <w:r>
          <w:rPr>
            <w:color w:val="0000EE"/>
            <w:u w:val="single"/>
          </w:rPr>
          <w:t>https://www.washingtonblade.com/2026/07/20/equality-loudoun-community-center-opens-leesburg-virginia/</w:t>
        </w:r>
      </w:hyperlink>
      <w:r>
        <w:t xml:space="preserve"> - Equality Loudoun, a non-profit organisation dedicated to supporting the LGBTQ+ community in Loudoun County, Virginia, has announced the opening of the county's first dedicated LGBTQ+ community space in Leesburg. This initiative aims to provide a safe and inclusive environment for LGBTQ+ individuals and their allies, offering vital services and fostering community engagement. The centre is set to open in 2026, marking a significant milestone for the local LGBTQ+ community.</w:t>
      </w:r>
      <w:r/>
    </w:p>
    <w:p>
      <w:pPr>
        <w:pStyle w:val="ListNumber"/>
        <w:spacing w:line="240" w:lineRule="auto"/>
        <w:ind w:left="720"/>
      </w:pPr>
      <w:r/>
      <w:hyperlink r:id="rId13">
        <w:r>
          <w:rPr>
            <w:color w:val="0000EE"/>
            <w:u w:val="single"/>
          </w:rPr>
          <w:t>https://www.eqloco.org/about</w:t>
        </w:r>
      </w:hyperlink>
      <w:r>
        <w:t xml:space="preserve"> - Equality Loudoun is a non-profit organisation committed to building community, promoting inclusion, and providing education to support LGBTQ+ equality in Loudoun County, Virginia. Established in 2003, the organisation envisions an inclusive community where LGBTQ+ individuals and other marginalised groups are fully embraced by active allies and can live safely and openly. Their mission encompasses inclusion, education, and community support to advance LGBTQ+ rights and visibility.</w:t>
      </w:r>
      <w:r/>
    </w:p>
    <w:p>
      <w:pPr>
        <w:pStyle w:val="ListNumber"/>
        <w:spacing w:line="240" w:lineRule="auto"/>
        <w:ind w:left="720"/>
      </w:pPr>
      <w:r/>
      <w:hyperlink r:id="rId12">
        <w:r>
          <w:rPr>
            <w:color w:val="0000EE"/>
            <w:u w:val="single"/>
          </w:rPr>
          <w:t>https://www.eqloco.org/community</w:t>
        </w:r>
      </w:hyperlink>
      <w:r>
        <w:t xml:space="preserve"> - Equality Loudoun hosts a variety of events throughout the year to create inclusive and engaging spaces for the LGBTQ+ community and their allies. These events range from social gatherings to educational workshops, aiming to foster connections and support networks. The organisation also collaborates with other groups to co-host events across the region, ensuring a diverse range of activities that cater to the needs and interests of the community.</w:t>
      </w:r>
      <w:r/>
    </w:p>
    <w:p>
      <w:pPr>
        <w:pStyle w:val="ListNumber"/>
        <w:spacing w:line="240" w:lineRule="auto"/>
        <w:ind w:left="720"/>
      </w:pPr>
      <w:r/>
      <w:hyperlink r:id="rId11">
        <w:r>
          <w:rPr>
            <w:color w:val="0000EE"/>
            <w:u w:val="single"/>
          </w:rPr>
          <w:t>https://www.eqloco.org/</w:t>
        </w:r>
      </w:hyperlink>
      <w:r>
        <w:t xml:space="preserve"> - Equality Loudoun is a non-profit organisation dedicated to building community, promoting inclusion, and providing education to support LGBTQ+ equality in Loudoun County, Virginia. Their mission focuses on creating an inclusive environment where LGBTQ+ individuals and other marginalised groups are embraced by active allies and can live safely and openly. The organisation offers various programs and resources to advance LGBTQ+ rights and visibility in the region.</w:t>
      </w:r>
      <w:r/>
    </w:p>
    <w:p>
      <w:pPr>
        <w:pStyle w:val="ListNumber"/>
        <w:spacing w:line="240" w:lineRule="auto"/>
        <w:ind w:left="720"/>
      </w:pPr>
      <w:r/>
      <w:hyperlink r:id="rId14">
        <w:r>
          <w:rPr>
            <w:color w:val="0000EE"/>
            <w:u w:val="single"/>
          </w:rPr>
          <w:t>https://www.washingtonblade.com/2026/06/30/supreme-court-upholds-state-laws-banning-trans-athletes-from-sports-teams/</w:t>
        </w:r>
      </w:hyperlink>
      <w:r>
        <w:t xml:space="preserve"> - On June 30, 2026, the U.S. Supreme Court upheld state laws that ban transgender athletes from participating in school sports teams corresponding with their gender identity. The cases, Little v. Hecox and West Virginia v. B.P.J., challenged laws in Idaho and West Virginia, respectively. The Court's decision has significant implications for transgender rights and the future of sports participation for transgender youth across the United States.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7/20/equality-loudoun-community-center-opens-leesburg-virginia/?utm_source=rss&amp;utm_medium=rss&amp;utm_campaign=equality-loudoun-community-center-opens-leesburg-virginia" TargetMode="External"/><Relationship Id="rId10" Type="http://schemas.openxmlformats.org/officeDocument/2006/relationships/hyperlink" Target="https://www.washingtonblade.com/2026/07/20/equality-loudoun-community-center-opens-leesburg-virginia/" TargetMode="External"/><Relationship Id="rId11" Type="http://schemas.openxmlformats.org/officeDocument/2006/relationships/hyperlink" Target="https://www.eqloco.org/" TargetMode="External"/><Relationship Id="rId12" Type="http://schemas.openxmlformats.org/officeDocument/2006/relationships/hyperlink" Target="https://www.eqloco.org/community" TargetMode="External"/><Relationship Id="rId13" Type="http://schemas.openxmlformats.org/officeDocument/2006/relationships/hyperlink" Target="https://www.eqloco.org/about" TargetMode="External"/><Relationship Id="rId14" Type="http://schemas.openxmlformats.org/officeDocument/2006/relationships/hyperlink" Target="https://www.washingtonblade.com/2026/06/30/supreme-court-upholds-state-laws-banning-trans-athletes-from-sports-tea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