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Cinema Conversations: Why Kosta Karakashyan’s Work Matters in Bulgaria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a director who blends choreography, cinema and queer storytelling, this piece explains why Kosta Karakashyan’s films and public comments matter , for artists, audiences and businesses navigating LGBT+ visibility in Bulgaria and beyond.</w:t>
      </w:r>
      <w:r/>
    </w:p>
    <w:p>
      <w:r/>
      <w:r>
        <w:t>Essential Takeaways</w:t>
      </w:r>
      <w:r/>
      <w:r/>
    </w:p>
    <w:p>
      <w:pPr>
        <w:pStyle w:val="ListBullet"/>
        <w:spacing w:line="240" w:lineRule="auto"/>
        <w:ind w:left="720"/>
      </w:pPr>
      <w:r/>
      <w:r>
        <w:rPr>
          <w:b/>
        </w:rPr>
        <w:t>Multi‑talented creator:</w:t>
      </w:r>
      <w:r>
        <w:t xml:space="preserve"> Kosta Karakashyan works as a director, choreographer, writer and producer, with international festival screenings and a feature debut in the works. </w:t>
      </w:r>
      <w:r/>
    </w:p>
    <w:p>
      <w:pPr>
        <w:pStyle w:val="ListBullet"/>
        <w:spacing w:line="240" w:lineRule="auto"/>
        <w:ind w:left="720"/>
      </w:pPr>
      <w:r/>
      <w:r>
        <w:rPr>
          <w:b/>
        </w:rPr>
        <w:t>Recent screenings:</w:t>
      </w:r>
      <w:r>
        <w:t xml:space="preserve"> His short film screened at Cinedans Festival in Amsterdam and at multiple festivals in Bulgaria, signalling both local interest and international reach. </w:t>
      </w:r>
      <w:r/>
    </w:p>
    <w:p>
      <w:pPr>
        <w:pStyle w:val="ListBullet"/>
        <w:spacing w:line="240" w:lineRule="auto"/>
        <w:ind w:left="720"/>
      </w:pPr>
      <w:r/>
      <w:r>
        <w:rPr>
          <w:b/>
        </w:rPr>
        <w:t>Queer cinema challenges:</w:t>
      </w:r>
      <w:r>
        <w:t xml:space="preserve"> Karakashyan says queer themes can still provoke hostility in Bulgaria, while abroad the conversation around queer film has shifted toward more layered narratives. </w:t>
      </w:r>
      <w:r/>
    </w:p>
    <w:p>
      <w:pPr>
        <w:pStyle w:val="ListBullet"/>
        <w:spacing w:line="240" w:lineRule="auto"/>
        <w:ind w:left="720"/>
      </w:pPr>
      <w:r/>
      <w:r>
        <w:rPr>
          <w:b/>
        </w:rPr>
        <w:t>Cultural impact:</w:t>
      </w:r>
      <w:r>
        <w:t xml:space="preserve"> Pride events and public visibility are framed as essential for defending queer existence and combating stigma, not as mere publicity. </w:t>
      </w:r>
      <w:r/>
    </w:p>
    <w:p>
      <w:pPr>
        <w:pStyle w:val="ListBullet"/>
        <w:spacing w:line="240" w:lineRule="auto"/>
        <w:ind w:left="720"/>
      </w:pPr>
      <w:r/>
      <w:r>
        <w:rPr>
          <w:b/>
        </w:rPr>
        <w:t>Practical note:</w:t>
      </w:r>
      <w:r>
        <w:t xml:space="preserve"> For creators and cultural organisations, context matters , from festival programming to workplace inclusion , when presenting queer stories.</w:t>
      </w:r>
      <w:r/>
      <w:r/>
    </w:p>
    <w:p>
      <w:pPr>
        <w:pStyle w:val="Heading2"/>
      </w:pPr>
      <w:r>
        <w:t>A filmmaker who moves between stage and screen</w:t>
      </w:r>
      <w:r/>
    </w:p>
    <w:p>
      <w:r/>
      <w:r>
        <w:t>Kosta Karakashyan’s projects feel tactile , you can almost sense the choreography behind camera moves and actor bodies. He’s built a career that crosses dance and film, and that hybrid sensibility is part of his appeal. According to his festival appearances, his short "They" (or "Te") has already found space abroad at Cinedans and at several home festivals this year. That’s a reminder that Bulgarian voices with an embodied aesthetic can travel, even when the subject matter courts controversy.</w:t>
      </w:r>
      <w:r/>
    </w:p>
    <w:p>
      <w:r/>
      <w:r>
        <w:t>The crossover background helps explain why his work often reads visually first and narratively second. For programmers and audiences, that means screenings become performance events, not just passive viewing. If you’re booking his work, think about space, light and sound , the films often benefit from attentive curation.</w:t>
      </w:r>
      <w:r/>
    </w:p>
    <w:p>
      <w:pPr>
        <w:pStyle w:val="Heading2"/>
      </w:pPr>
      <w:r>
        <w:t>Why queer stories still spark debate at home</w:t>
      </w:r>
      <w:r/>
    </w:p>
    <w:p>
      <w:r/>
      <w:r>
        <w:t>Karakashyan has been candid about the pushback queer filmmakers face in Bulgaria, noting a retreat even among some private companies that once seemed willing to back bold topics. He pointed out that institutions have long treated LGBT+ themes as “other”, which makes public events and releases feel risky. That’s not just artistic pessimism , it’s a reality many creators report when marketing or fundraising domestically.</w:t>
      </w:r>
      <w:r/>
    </w:p>
    <w:p>
      <w:r/>
      <w:r>
        <w:t>That tension creates a double task for artists: make work that’s true to lived experience, while also packaging and presenting it in ways that reduce the chance of organised backlash. For producers, that could mean careful PR, ally networks and contingency planning for physical events.</w:t>
      </w:r>
      <w:r/>
    </w:p>
    <w:p>
      <w:pPr>
        <w:pStyle w:val="Heading2"/>
      </w:pPr>
      <w:r>
        <w:t>Abroad, the conversation about queer film is evolving</w:t>
      </w:r>
      <w:r/>
    </w:p>
    <w:p>
      <w:r/>
      <w:r>
        <w:t>On the festival circuit outside Bulgaria, Karakashyan says simple love stories between two men are becoming less of a novelty; programmers look for more complex, layered takes on queer lives. That’s useful context for anyone pitching a film internationally , festivals increasingly seek narratives that complicate identity, history and intersectional experience.</w:t>
      </w:r>
      <w:r/>
    </w:p>
    <w:p>
      <w:r/>
      <w:r>
        <w:t>So if you’re developing a queer project with international ambitions, consider depth and specificity rather than relying on genre tropes. Festivals reward originality and emotional nuance, and a film grounded in a particular place or practice , like choreography or ritual , can stand out.</w:t>
      </w:r>
      <w:r/>
    </w:p>
    <w:p>
      <w:pPr>
        <w:pStyle w:val="Heading2"/>
      </w:pPr>
      <w:r>
        <w:t>Visibility as defence: why Pride and cultural work matter</w:t>
      </w:r>
      <w:r/>
    </w:p>
    <w:p>
      <w:r/>
      <w:r>
        <w:t>For Karakashyan, visibility isn’t exhibitionism , it’s survival. He frames pride marches, forums and cultural participation as ways to assert existence and to counter attempts to divide society. That’s a political and practical argument: when queer people are visible in culture and business, it becomes harder for polarising voices to paint them as outsiders.</w:t>
      </w:r>
      <w:r/>
    </w:p>
    <w:p>
      <w:r/>
      <w:r>
        <w:t>Organisers and businesses can take that seriously without tokenising. Practical steps include meaningful sponsorship of cultural events, inclusive HR practices, and long‑term partnerships with queer artists rather than one‑off promotions.</w:t>
      </w:r>
      <w:r/>
    </w:p>
    <w:p>
      <w:pPr>
        <w:pStyle w:val="Heading2"/>
      </w:pPr>
      <w:r>
        <w:t>Practical tips for artists and venues in a tricky climate</w:t>
      </w:r>
      <w:r/>
    </w:p>
    <w:p>
      <w:r/>
      <w:r>
        <w:t>If you’re mounting queer work in Bulgaria or similar contexts, a few pragmatic moves help. Build alliances with international festivals early, so you have a fallback platform. Choose venues that can offer security and a welcoming staff. Prepare a clear communications plan anticipating hostile responses, and establish spokespeople to explain the artistic intent calmly.</w:t>
      </w:r>
      <w:r/>
    </w:p>
    <w:p>
      <w:r/>
      <w:r>
        <w:t>And for audiences: show up. Attendance and word of mouth are among the simplest ways to change perceptions. Cultural momentum is often quieter than headlines, but it’s no less powerful.</w:t>
      </w:r>
      <w:r/>
    </w:p>
    <w:p>
      <w:r/>
      <w:r>
        <w:t>It's a small set of choices that can help queer cinema find safer, more resonant spaces to breathe.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15">
        <w:r>
          <w:rPr>
            <w:color w:val="0000EE"/>
            <w:u w:val="single"/>
          </w:rPr>
          <w:t>[5]</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https://www.dnevnik.bg/kulturna_rabota/2026/07/18/4936501_kosta_karakashian_v_podkasta_kulturna_rabota_lichniiat/?ref=rss</w:t>
        </w:r>
      </w:hyperlink>
      <w:r>
        <w:t xml:space="preserve"> - Please view link - unable to able to access data</w:t>
      </w:r>
      <w:r/>
    </w:p>
    <w:p>
      <w:pPr>
        <w:pStyle w:val="ListNumber"/>
        <w:spacing w:line="240" w:lineRule="auto"/>
        <w:ind w:left="720"/>
      </w:pPr>
      <w:r/>
      <w:hyperlink r:id="rId11">
        <w:r>
          <w:rPr>
            <w:color w:val="0000EE"/>
            <w:u w:val="single"/>
          </w:rPr>
          <w:t>https://www.midpoint-institute.eu/en/person/kosta-4kENKJ</w:t>
        </w:r>
      </w:hyperlink>
      <w:r>
        <w:t xml:space="preserve"> - Kosta Karakashyan is a Bulgarian-Armenian director, producer, choreographer, and writer who explores empathy through movement and storytelling. He graduated with a BA in Dance from Columbia University and a Master's in Human Rights from the Global Campus of Human Rights in Venice, Italy. His work includes directing, producing, and choreographing short films, commercials, and music videos through his production company, Studio Karakashyan. Notably, he directed the documentary dance film 'Waiting for Color,' which addresses the ongoing LGBTQ+ persecution in Chechnya and has been featured by The Guardian, ELLE, Bloomberg, GLAAD, and Radio Free Europe.</w:t>
      </w:r>
      <w:r/>
    </w:p>
    <w:p>
      <w:pPr>
        <w:pStyle w:val="ListNumber"/>
        <w:spacing w:line="240" w:lineRule="auto"/>
        <w:ind w:left="720"/>
      </w:pPr>
      <w:r/>
      <w:hyperlink r:id="rId13">
        <w:r>
          <w:rPr>
            <w:color w:val="0000EE"/>
            <w:u w:val="single"/>
          </w:rPr>
          <w:t>https://www.filmcenter.bg/en/public/crew_profiles/167</w:t>
        </w:r>
      </w:hyperlink>
      <w:r>
        <w:t xml:space="preserve"> - Kosta Karakashyan is a Bulgarian-Armenian director, producer, choreographer, and writer who explores empathy and emotion through motion. He has built a prolific body of work across disciplines including film, music videos, commercials, choreography, installations, theatre, and immersive performances produced alongside his production company, Studio Karakashyan, and dance company, Karakashyan &amp; Artists. His work has been described as 'an important voice for LGBTQ+ struggles in Chechnya and elsewhere' by The Columbia Spectator and has been featured by NOWNESS, The New Yorker, The Guardian, and ELLE. He is an alumnus of Berlinale Talents, a Forbes Europe 30 Under 30 honoree, and a member of the European Film Academy.</w:t>
      </w:r>
      <w:r/>
    </w:p>
    <w:p>
      <w:pPr>
        <w:pStyle w:val="ListNumber"/>
        <w:spacing w:line="240" w:lineRule="auto"/>
        <w:ind w:left="720"/>
      </w:pPr>
      <w:r/>
      <w:hyperlink r:id="rId10">
        <w:r>
          <w:rPr>
            <w:color w:val="0000EE"/>
            <w:u w:val="single"/>
          </w:rPr>
          <w:t>https://thisisbulgaria.org/bg/empathy-in-motion-a-conversation-with-director-choreographer-kosta-karakashyan/</w:t>
        </w:r>
      </w:hyperlink>
      <w:r>
        <w:t xml:space="preserve"> - In an interview, Kosta Karakashyan discusses the challenges of producing queer cinema in Bulgaria. He highlights the reluctance of both private companies and institutions to engage with LGBTQ+ themes, citing fears of negative reactions and potential loss of business. Karakashyan emphasizes the importance of visibility and representation, stating that queer individuals do not seek to impose their lives on society but will defend their existence when confronted with opposing views. He also mentions his upcoming feature debut, 'July Morning,' a queer love story set on the Bulgarian seaside.</w:t>
      </w:r>
      <w:r/>
    </w:p>
    <w:p>
      <w:pPr>
        <w:pStyle w:val="ListNumber"/>
        <w:spacing w:line="240" w:lineRule="auto"/>
        <w:ind w:left="720"/>
      </w:pPr>
      <w:r/>
      <w:hyperlink r:id="rId15">
        <w:r>
          <w:rPr>
            <w:color w:val="0000EE"/>
            <w:u w:val="single"/>
          </w:rPr>
          <w:t>https://kostakarakashyan.com/work/waiting-for-color/</w:t>
        </w:r>
      </w:hyperlink>
      <w:r>
        <w:t xml:space="preserve"> - Kosta Karakashyan's 'Waiting for Color' is a documentary dance film that reveals the harsh reality of LGBTQ+ persecution in the Chechen region of Russia. Inspired by testimonials of arrests, torture, and blackmail faced by gay Chechens in 2017, the film explores themes of paranoia, trauma, and hope. It employs dance as the primary medium to evoke the intensity of surveillance, brutality, and hopelessness experienced by the individuals. The film was independently produced by Karakashyan and Studio Karakashyan, in collaboration with the Single Step Foundation, aiming to maintain international attention on the situation and highlight the work of the Russian LGBT Network in protecting those who came forward.</w:t>
      </w:r>
      <w:r/>
    </w:p>
    <w:p>
      <w:pPr>
        <w:pStyle w:val="ListNumber"/>
        <w:spacing w:line="240" w:lineRule="auto"/>
        <w:ind w:left="720"/>
      </w:pPr>
      <w:r/>
      <w:hyperlink r:id="rId12">
        <w:r>
          <w:rPr>
            <w:color w:val="0000EE"/>
            <w:u w:val="single"/>
          </w:rPr>
          <w:t>https://old-news.bnr.bg/post/101378171</w:t>
        </w:r>
      </w:hyperlink>
      <w:r>
        <w:t xml:space="preserve"> - Kosta Karakashyan served as a 'face double' in the documentary 'Welcome to Chechnya,' directed by David France. The film documents the efforts of activists who risk their lives to confront the ongoing genocide of LGBTQ+ individuals in the Russian republic of Chechnya. Released in 2020, the documentary presents real stories of Chechen men and women who have been arrested, tortured, and killed by authorities in Grozny. To protect the anonymity of the subjects, the production employed deepfake technology to alter their faces and voices, ensuring their safety while sharing their experiences.</w:t>
      </w:r>
      <w:r/>
    </w:p>
    <w:p>
      <w:pPr>
        <w:pStyle w:val="ListNumber"/>
        <w:spacing w:line="240" w:lineRule="auto"/>
        <w:ind w:left="720"/>
      </w:pPr>
      <w:r/>
      <w:hyperlink r:id="rId14">
        <w:r>
          <w:rPr>
            <w:color w:val="0000EE"/>
            <w:u w:val="single"/>
          </w:rPr>
          <w:t>https://www.actualno.com/interview/da-borish-stigmata-s-izkustvo-kosta-karakashqn-razkazva-kak-video-news_2592640.html</w:t>
        </w:r>
      </w:hyperlink>
      <w:r>
        <w:t xml:space="preserve"> - In an interview, Kosta Karakashyan discusses the challenges of addressing LGBTQ+ themes in Bulgaria, particularly the social stigma that prevents same-sex couples from publicly acknowledging their relationships. Despite the absence of legal restrictions, the societal stigma remains significant. He highlights the importance of positive media representation in shifting national attitudes towards homosexuality and emphasizes the role of art in combating stigma. Karakashyan also mentions his short film 'They,' which premiered at the Cinedans Festival and addresses issues of homophobia and friendship in Bulgaria.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evnik.bg/kulturna_rabota/2026/07/18/4936501_kosta_karakashian_v_podkasta_kulturna_rabota_lichniiat/?ref=rss" TargetMode="External"/><Relationship Id="rId10" Type="http://schemas.openxmlformats.org/officeDocument/2006/relationships/hyperlink" Target="https://thisisbulgaria.org/bg/empathy-in-motion-a-conversation-with-director-choreographer-kosta-karakashyan/" TargetMode="External"/><Relationship Id="rId11" Type="http://schemas.openxmlformats.org/officeDocument/2006/relationships/hyperlink" Target="https://www.midpoint-institute.eu/en/person/kosta-4kENKJ" TargetMode="External"/><Relationship Id="rId12" Type="http://schemas.openxmlformats.org/officeDocument/2006/relationships/hyperlink" Target="https://old-news.bnr.bg/post/101378171" TargetMode="External"/><Relationship Id="rId13" Type="http://schemas.openxmlformats.org/officeDocument/2006/relationships/hyperlink" Target="https://www.filmcenter.bg/en/public/crew_profiles/167" TargetMode="External"/><Relationship Id="rId14" Type="http://schemas.openxmlformats.org/officeDocument/2006/relationships/hyperlink" Target="https://www.actualno.com/interview/da-borish-stigmata-s-izkustvo-kosta-karakashqn-razkazva-kak-video-news_2592640.html" TargetMode="External"/><Relationship Id="rId15" Type="http://schemas.openxmlformats.org/officeDocument/2006/relationships/hyperlink" Target="https://kostakarakashyan.com/work/waiting-for-col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