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Glasgow Pride Moments: Nicola Sturgeon Joins 25th March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Watching thousands stream through the city, former first minister Nicola Sturgeon strode into Glasgow Pride 2026 with a smile, rainbow flags and a clear show of support for Time for Inclusive Education , a bright, visible moment as the city marks the 25th organised march and three decades of Pride.</w:t>
      </w:r>
      <w:r/>
    </w:p>
    <w:p>
      <w:r/>
      <w:r>
        <w:t>Essential Takeaways</w:t>
      </w:r>
      <w:r/>
      <w:r/>
    </w:p>
    <w:p>
      <w:pPr>
        <w:pStyle w:val="ListBullet"/>
        <w:spacing w:line="240" w:lineRule="auto"/>
        <w:ind w:left="720"/>
      </w:pPr>
      <w:r/>
      <w:r>
        <w:rPr>
          <w:b/>
        </w:rPr>
        <w:t>High-profile presence:</w:t>
      </w:r>
      <w:r>
        <w:t xml:space="preserve"> Nicola Sturgeon marched with campaigners for inclusive education and appeared relaxed and upbeat under July sunshine.</w:t>
      </w:r>
      <w:r/>
    </w:p>
    <w:p>
      <w:pPr>
        <w:pStyle w:val="ListBullet"/>
        <w:spacing w:line="240" w:lineRule="auto"/>
        <w:ind w:left="720"/>
      </w:pPr>
      <w:r/>
      <w:r>
        <w:rPr>
          <w:b/>
        </w:rPr>
        <w:t>Historic milestone:</w:t>
      </w:r>
      <w:r>
        <w:t xml:space="preserve"> Glasgow celebrated its 25th organised Pride march, part of roughly 30 years of Pride activity in the city.</w:t>
      </w:r>
      <w:r/>
    </w:p>
    <w:p>
      <w:pPr>
        <w:pStyle w:val="ListBullet"/>
        <w:spacing w:line="240" w:lineRule="auto"/>
        <w:ind w:left="720"/>
      </w:pPr>
      <w:r/>
      <w:r>
        <w:rPr>
          <w:b/>
        </w:rPr>
        <w:t>Big-name backers:</w:t>
      </w:r>
      <w:r>
        <w:t xml:space="preserve"> Corporate sponsors included Lumo, AG Barr (Irn-Bru) and Scottish Water, drawing both support and criticism.</w:t>
      </w:r>
      <w:r/>
    </w:p>
    <w:p>
      <w:pPr>
        <w:pStyle w:val="ListBullet"/>
        <w:spacing w:line="240" w:lineRule="auto"/>
        <w:ind w:left="720"/>
      </w:pPr>
      <w:r/>
      <w:r>
        <w:rPr>
          <w:b/>
        </w:rPr>
        <w:t>Contested partnerships:</w:t>
      </w:r>
      <w:r>
        <w:t xml:space="preserve"> Campaigners and Scottish Green politicians urged a boycott of Coca‑Cola sponsorship, citing solidarity concerns over the Israel–Palestine conflict.</w:t>
      </w:r>
      <w:r/>
    </w:p>
    <w:p>
      <w:pPr>
        <w:pStyle w:val="ListBullet"/>
        <w:spacing w:line="240" w:lineRule="auto"/>
        <w:ind w:left="720"/>
      </w:pPr>
      <w:r/>
      <w:r>
        <w:rPr>
          <w:b/>
        </w:rPr>
        <w:t>Lively line‑up:</w:t>
      </w:r>
      <w:r>
        <w:t xml:space="preserve"> Parade and fringe events featured acts from Liberty X to Ultrabeat, with thousands dancing along the Clyde.</w:t>
      </w:r>
      <w:r/>
      <w:r/>
    </w:p>
    <w:p>
      <w:pPr>
        <w:pStyle w:val="Heading2"/>
      </w:pPr>
      <w:r>
        <w:t>A sunny stroll with a political echo</w:t>
      </w:r>
      <w:r/>
    </w:p>
    <w:p>
      <w:r/>
      <w:r>
        <w:t>Ms Sturgeon looked relaxed, smiling as she walked under warm skies, the rainbow colours providing a cheerful backdrop to a surprisingly political day. According to PA images and coverage, she joined a large contingent campaigning for Time for Inclusive Education, reflecting the event’s continuing focus on rights and schooling. For many onlookers it was a human moment: a senior public figure enjoying music, banners and community spirit.</w:t>
      </w:r>
      <w:r/>
    </w:p>
    <w:p>
      <w:pPr>
        <w:pStyle w:val="Heading2"/>
      </w:pPr>
      <w:r>
        <w:t>Pride’s quarter-century and a longer history</w:t>
      </w:r>
      <w:r/>
    </w:p>
    <w:p>
      <w:r/>
      <w:r>
        <w:t>Glasgow Pride marked 25 organised marches this year, though the city’s first protest-style Pride goes back to June 1996. The parade still starts and finishes at Glasgow Green, winding along the Clyde, and retains that mix of celebration and protest. Organisers say the milestone is about continuity , the party element is important, but so is remembering that Pride began as a demand for rights.</w:t>
      </w:r>
      <w:r/>
    </w:p>
    <w:p>
      <w:pPr>
        <w:pStyle w:val="Heading2"/>
      </w:pPr>
      <w:r>
        <w:t>Sponsors, criticism and the line between funding and values</w:t>
      </w:r>
      <w:r/>
    </w:p>
    <w:p>
      <w:r/>
      <w:r>
        <w:t>This year’s event carried visible corporate support from train operator Lumo, AG Barr and Scottish Water, and promoters made no secret that big-name backers help fund headline acts. But sponsorships came with a sting: Scottish Green MSPs and campaign groups urged boycotts of Coca‑Cola because of solidarity with Palestine, arguing funding choices speak louder than slogans. It’s a familiar debate in festivals and marches now , who pays shapes perception , and organisers are juggling budgets against principled objections.</w:t>
      </w:r>
      <w:r/>
    </w:p>
    <w:p>
      <w:pPr>
        <w:pStyle w:val="Heading2"/>
      </w:pPr>
      <w:r>
        <w:t>Protest within Pride: how solidarity shapes the day</w:t>
      </w:r>
      <w:r/>
    </w:p>
    <w:p>
      <w:r/>
      <w:r>
        <w:t>A counter-protest by a group calling itself No Pride in Genocide set up on Glasgow Green, urging the event not to “pinkwash” corporate ties amid the conflict. Campaigners and the Scottish Palestinian Solidarity Campaign also pushed parallel events and messaging, insisting Pride’s roots in liberation require consistent internationalism. For attendees, that meant the parade felt layered: colourful and euphoric at street level, but carrying sharper political notes when you looked closer.</w:t>
      </w:r>
      <w:r/>
    </w:p>
    <w:p>
      <w:pPr>
        <w:pStyle w:val="Heading2"/>
      </w:pPr>
      <w:r>
        <w:t>Why the optics matter for public figures now</w:t>
      </w:r>
      <w:r/>
    </w:p>
    <w:p>
      <w:r/>
      <w:r>
        <w:t>Ms Sturgeon’s appearance came at a charged moment: ongoing fallout from legal cases involving her former husband has kept her in the headlines. She maintains she was “deceived, misled and betrayed,” and her presence at Pride read as both a gesture of solidarity and a carefully public outing. Public figures turning up to community events can calm, rally or distract , and here it did a bit of all three, giving supporters a photo-op while the wider debate continued.</w:t>
      </w:r>
      <w:r/>
    </w:p>
    <w:p>
      <w:r/>
      <w:r>
        <w:t>It's a small but telling moment that shows how Pride keeps being both a party and a platform.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https://www.glasgowtimes.co.uk/news/26292102.nicola-sturgeon-marches-glasgow-pride-2026-pictures-event/?ref=rss</w:t>
        </w:r>
      </w:hyperlink>
      <w:r>
        <w:t xml:space="preserve"> - Please view link - unable to able to access data</w:t>
      </w:r>
      <w:r/>
    </w:p>
    <w:p>
      <w:pPr>
        <w:pStyle w:val="ListNumber"/>
        <w:spacing w:line="240" w:lineRule="auto"/>
        <w:ind w:left="720"/>
      </w:pPr>
      <w:r/>
      <w:hyperlink r:id="rId10">
        <w:r>
          <w:rPr>
            <w:color w:val="0000EE"/>
            <w:u w:val="single"/>
          </w:rPr>
          <w:t>https://www.itv.com/news/2026-05-25/peter-murrell-expected-in-court-on-embezzlement-charges</w:t>
        </w:r>
      </w:hyperlink>
      <w:r>
        <w:t xml:space="preserve"> - Former SNP chief executive Peter Murrell has been remanded in custody at the High Court in Edinburgh after pleading guilty to embezzling £400,310.65 from the Scottish National Party. Murrell admitted using the funds to purchase items including a motorhome and luxury goods. Nicola Sturgeon, his estranged wife, stated she had no knowledge of these purchases and was 'deceived, misled and betrayed' by Murrell. The embezzlement was described as a 'terrible breach of trust' by First Minister John Swinney. Sentencing is scheduled for June 23.</w:t>
      </w:r>
      <w:r/>
    </w:p>
    <w:p>
      <w:pPr>
        <w:pStyle w:val="ListNumber"/>
        <w:spacing w:line="240" w:lineRule="auto"/>
        <w:ind w:left="720"/>
      </w:pPr>
      <w:r/>
      <w:hyperlink r:id="rId15">
        <w:r>
          <w:rPr>
            <w:color w:val="0000EE"/>
            <w:u w:val="single"/>
          </w:rPr>
          <w:t>https://www.washingtonpost.com/world/2026/05/25/scotland-embezzlement-murrell-sturgeon/39c919ae-5821-11f1-8a9d-afb1148204e1_story.html</w:t>
        </w:r>
      </w:hyperlink>
      <w:r>
        <w:t xml:space="preserve"> - Peter Murrell, the estranged husband of former Scottish First Minister Nicola Sturgeon, pleaded guilty to embezzling over £400,000 from the Scottish National Party. Murrell used the stolen funds to buy a high-priced motorhome, two cars, and luxury goods. Sturgeon denied any knowledge of his actions, stating she was 'deceived, misled and betrayed.' The embezzlement was described as a 'terrible breach of trust' by First Minister John Swinney. Sentencing is scheduled for June 23.</w:t>
      </w:r>
      <w:r/>
    </w:p>
    <w:p>
      <w:pPr>
        <w:pStyle w:val="ListNumber"/>
        <w:spacing w:line="240" w:lineRule="auto"/>
        <w:ind w:left="720"/>
      </w:pPr>
      <w:r/>
      <w:hyperlink r:id="rId11">
        <w:r>
          <w:rPr>
            <w:color w:val="0000EE"/>
            <w:u w:val="single"/>
          </w:rPr>
          <w:t>https://www.theguardian.com/politics/2026/05/28/sturgeon-says-she-was-deceived-misled-and-betrayed-by-ex-husband-murrell</w:t>
        </w:r>
      </w:hyperlink>
      <w:r>
        <w:t xml:space="preserve"> - Nicola Sturgeon, the former Scottish First Minister, stated she was 'deceived, betrayed and lied to' by her estranged husband, Peter Murrell, who embezzled hundreds of thousands of pounds from the SNP. Sturgeon acknowledged being married to someone she 'did not know at all' and expressed that she was 'probably having the worst week' of her life. She emphasized that she had been 'completely exonerated' after a thorough police investigation.</w:t>
      </w:r>
      <w:r/>
    </w:p>
    <w:p>
      <w:pPr>
        <w:pStyle w:val="ListNumber"/>
        <w:spacing w:line="240" w:lineRule="auto"/>
        <w:ind w:left="720"/>
      </w:pPr>
      <w:r/>
      <w:hyperlink r:id="rId12">
        <w:r>
          <w:rPr>
            <w:color w:val="0000EE"/>
            <w:u w:val="single"/>
          </w:rPr>
          <w:t>https://www.theguardian.com/politics/2026/jun/23/peter-murrell-sentenced-embezzlement-snp-scottish-national-party</w:t>
        </w:r>
      </w:hyperlink>
      <w:r>
        <w:t xml:space="preserve"> - Peter Murrell has been sentenced to five years and three months in jail after admitting to embezzling over £400,000 from the Scottish National Party. Murrell used the funds to purchase items including a luxury motorhome, a Jaguar SUV, and luxury goods. The sentencing judge described the crime as a 'calculated crime of dishonesty' and a 'significant breach of trust.' The case has raised questions about the oversight within the SNP during Murrell's tenure as chief executive.</w:t>
      </w:r>
      <w:r/>
    </w:p>
    <w:p>
      <w:pPr>
        <w:pStyle w:val="ListNumber"/>
        <w:spacing w:line="240" w:lineRule="auto"/>
        <w:ind w:left="720"/>
      </w:pPr>
      <w:r/>
      <w:hyperlink r:id="rId13">
        <w:r>
          <w:rPr>
            <w:color w:val="0000EE"/>
            <w:u w:val="single"/>
          </w:rPr>
          <w:t>https://www.noprideingenocide.org/</w:t>
        </w:r>
      </w:hyperlink>
      <w:r>
        <w:t xml:space="preserve"> - The 'No Pride in Genocide' movement confronts Pride events that accept corporate sponsorship from companies profiting from violence and oppression. The movement highlights the contradiction of Pride organizations partnering with entities involved in war profiteering and human rights abuses. It calls for a Pride that reflects the values of liberation and solidarity, opposing the normalization of apartheid and genocidal states. The movement encourages activists to research corporate sponsors and engage in actions that center on justice and liberation.</w:t>
      </w:r>
      <w:r/>
    </w:p>
    <w:p>
      <w:pPr>
        <w:pStyle w:val="ListNumber"/>
        <w:spacing w:line="240" w:lineRule="auto"/>
        <w:ind w:left="720"/>
      </w:pPr>
      <w:r/>
      <w:hyperlink r:id="rId14">
        <w:r>
          <w:rPr>
            <w:color w:val="0000EE"/>
            <w:u w:val="single"/>
          </w:rPr>
          <w:t>https://www.scottishpsc.org.uk/event/pride-palestine-glasgow26/</w:t>
        </w:r>
      </w:hyperlink>
      <w:r>
        <w:t xml:space="preserve"> - The Scottish Palestine Solidarity Campaign (SPSC) is organizing a 'No Pride in Genocide' sit-in during Glasgow Pride on July 18, 2026. The event aims to protest corporate sponsorship of Glasgow Pride by companies complicit in genocide. Participants will gather at the McLennan Arch in Glasgow Green at 11:00 am to distribute leaflets and hold a sit-in, emphasizing the need for Pride to remain rooted in liberation and solidarity, and to avoid partnerships with companies involved in human rights abuses.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lasgowtimes.co.uk/news/26292102.nicola-sturgeon-marches-glasgow-pride-2026-pictures-event/?ref=rss" TargetMode="External"/><Relationship Id="rId10" Type="http://schemas.openxmlformats.org/officeDocument/2006/relationships/hyperlink" Target="https://www.itv.com/news/2026-05-25/peter-murrell-expected-in-court-on-embezzlement-charges" TargetMode="External"/><Relationship Id="rId11" Type="http://schemas.openxmlformats.org/officeDocument/2006/relationships/hyperlink" Target="https://www.theguardian.com/politics/2026/05/28/sturgeon-says-she-was-deceived-misled-and-betrayed-by-ex-husband-murrell" TargetMode="External"/><Relationship Id="rId12" Type="http://schemas.openxmlformats.org/officeDocument/2006/relationships/hyperlink" Target="https://www.theguardian.com/politics/2026/jun/23/peter-murrell-sentenced-embezzlement-snp-scottish-national-party" TargetMode="External"/><Relationship Id="rId13" Type="http://schemas.openxmlformats.org/officeDocument/2006/relationships/hyperlink" Target="https://www.noprideingenocide.org/" TargetMode="External"/><Relationship Id="rId14" Type="http://schemas.openxmlformats.org/officeDocument/2006/relationships/hyperlink" Target="https://www.scottishpsc.org.uk/event/pride-palestine-glasgow26/" TargetMode="External"/><Relationship Id="rId15" Type="http://schemas.openxmlformats.org/officeDocument/2006/relationships/hyperlink" Target="https://www.washingtonpost.com/world/2026/05/25/scotland-embezzlement-murrell-sturgeon/39c919ae-5821-11f1-8a9d-afb1148204e1_sto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