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Meta Account Shutdowns Affecting Australian LGBTQIA+ Venues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punters and performers have noticed a worrying trend: more Australian LGBTQIA+ venues are losing Facebook and Instagram access, leaving promoters, educators and community groups scrambling to reach audiences and wondering why Meta’s moderation keeps hitting queer spaces.</w:t>
      </w:r>
      <w:r/>
    </w:p>
    <w:p>
      <w:r/>
      <w:r>
        <w:t>Essential Takeaways</w:t>
      </w:r>
      <w:r/>
      <w:r/>
    </w:p>
    <w:p>
      <w:pPr>
        <w:pStyle w:val="ListBullet"/>
        <w:spacing w:line="240" w:lineRule="auto"/>
        <w:ind w:left="720"/>
      </w:pPr>
      <w:r/>
      <w:r>
        <w:rPr>
          <w:b/>
        </w:rPr>
        <w:t>Multiple venues affected:</w:t>
      </w:r>
      <w:r>
        <w:t xml:space="preserve"> Five more Australian LGBTQIA+ venues recently had Facebook or Instagram accounts suspended, disabled or restricted, disrupting event promotion and community outreach. </w:t>
      </w:r>
      <w:r/>
    </w:p>
    <w:p>
      <w:pPr>
        <w:pStyle w:val="ListBullet"/>
        <w:spacing w:line="240" w:lineRule="auto"/>
        <w:ind w:left="720"/>
      </w:pPr>
      <w:r/>
      <w:r>
        <w:rPr>
          <w:b/>
        </w:rPr>
        <w:t>Unclear reasons given:</w:t>
      </w:r>
      <w:r>
        <w:t xml:space="preserve"> Operators reported vague or inconsistent explanations, including allegations such as “human exploitation” and unspecified Community Standards breaches. </w:t>
      </w:r>
      <w:r/>
    </w:p>
    <w:p>
      <w:pPr>
        <w:pStyle w:val="ListBullet"/>
        <w:spacing w:line="240" w:lineRule="auto"/>
        <w:ind w:left="720"/>
      </w:pPr>
      <w:r/>
      <w:r>
        <w:rPr>
          <w:b/>
        </w:rPr>
        <w:t>Appeals problems:</w:t>
      </w:r>
      <w:r>
        <w:t xml:space="preserve"> Several venues say the appeals process is opaque or ineffective, leaving them unable to resolve suspensions quickly. </w:t>
      </w:r>
      <w:r/>
    </w:p>
    <w:p>
      <w:pPr>
        <w:pStyle w:val="ListBullet"/>
        <w:spacing w:line="240" w:lineRule="auto"/>
        <w:ind w:left="720"/>
      </w:pPr>
      <w:r/>
      <w:r>
        <w:rPr>
          <w:b/>
        </w:rPr>
        <w:t>Real-world impact:</w:t>
      </w:r>
      <w:r>
        <w:t xml:space="preserve"> Loss of accounts forced venues to set up new profiles, rely on websites and mailing lists, and face lost ticket sales and weakened community ties. </w:t>
      </w:r>
      <w:r/>
    </w:p>
    <w:p>
      <w:pPr>
        <w:pStyle w:val="ListBullet"/>
        <w:spacing w:line="240" w:lineRule="auto"/>
        <w:ind w:left="720"/>
      </w:pPr>
      <w:r/>
      <w:r>
        <w:rPr>
          <w:b/>
        </w:rPr>
        <w:t>Wider pattern:</w:t>
      </w:r>
      <w:r>
        <w:t xml:space="preserve"> Similar takedowns have hit LGBTQIA+ and sexual health accounts in Australia and overseas, prompting concern from digital-rights groups.</w:t>
      </w:r>
      <w:r/>
      <w:r/>
    </w:p>
    <w:p>
      <w:pPr>
        <w:pStyle w:val="Heading2"/>
      </w:pPr>
      <w:r>
        <w:t>What happened, in a nutshell , venues locked out and left in the dark</w:t>
      </w:r>
      <w:r/>
    </w:p>
    <w:p>
      <w:r/>
      <w:r>
        <w:t>Venues across Melbourne and Sydney , including The Laird, The 86, UBQ, Palms on Oxford and Tribe @ 231 , have had social accounts suspended or restricted in recent weeks, and operators are hearing little that explains why. The immediate sensation is a dull, practical panic: event posts gone, performer DMs cut off, and the regular hum of community conversation suddenly quieted. According to reporting by the Star Observer, some venues were given confusing allegations ranging from drugs and guns to the vague label “human exploitation,” while others received no clear breach details at all.</w:t>
      </w:r>
      <w:r/>
    </w:p>
    <w:p>
      <w:pPr>
        <w:pStyle w:val="Heading2"/>
      </w:pPr>
      <w:r>
        <w:t>Why this matters for nightlife, queer arts and community services</w:t>
      </w:r>
      <w:r/>
    </w:p>
    <w:p>
      <w:r/>
      <w:r>
        <w:t>Social platforms are the modern noticeboard for nightlife and queer culture; losing an account is more than an inconvenience. Promoters rely on Instagram and Facebook to sell tickets, book DJs, post age-restricted or health-related information and let people know if an event is safe and inclusive. When those channels vanish, venues scramble to rebuild audiences via websites, mailing lists and replacement profiles , a slow, imperfect fix. Digital Rights Watch and advocacy groups warn that opaque takedown systems risk disproportionately silencing queer voices, from sex-positive educators to marginalised nightlife organisers.</w:t>
      </w:r>
      <w:r/>
    </w:p>
    <w:p>
      <w:pPr>
        <w:pStyle w:val="Heading2"/>
      </w:pPr>
      <w:r>
        <w:t>The appeals gap , inconsistent explanations and limited recourse</w:t>
      </w:r>
      <w:r/>
    </w:p>
    <w:p>
      <w:r/>
      <w:r>
        <w:t>A recurring frustration is the lack of meaningful appeal or transparent reasoning. Operators report automated notices or blanket policy citations that don’t specify which post or behaviour triggered action. That leaves small venues and grassroots collectives unable to correct mistakes, contest false flags or even understand what to avoid in future posts. This is not an isolated complaint; international cases show the same pattern. Dutch LGBTQIA+ groups and others have started legal challenges demanding clearer reasons and fairer appeal routes, while Australian organisations are pressing for better transparency.</w:t>
      </w:r>
      <w:r/>
    </w:p>
    <w:p>
      <w:pPr>
        <w:pStyle w:val="Heading2"/>
      </w:pPr>
      <w:r>
        <w:t>Patterns beyond Australia , it’s happening globally</w:t>
      </w:r>
      <w:r/>
    </w:p>
    <w:p>
      <w:r/>
      <w:r>
        <w:t>These suspensions aren’t just local noise. Earlier reports documented more than 100 LGBTQIA+ and sexual-health Instagram accounts restricted or removed, including Sydney Sauna and various nightlife collectives; international groups like The Queer Agenda and others have also been affected. The Guardian and other outlets have highlighted Meta’s wide-ranging moderation actions, from youth-targeted account blocks to removal of accounts linked to reproductive or queer content. Meta maintains it applies policies neutrally and allows appeals, but affected communities say the outcome and experience tell a different story.</w:t>
      </w:r>
      <w:r/>
    </w:p>
    <w:p>
      <w:pPr>
        <w:pStyle w:val="Heading2"/>
      </w:pPr>
      <w:r>
        <w:t>What venues and audiences can do right now</w:t>
      </w:r>
      <w:r/>
    </w:p>
    <w:p>
      <w:r/>
      <w:r>
        <w:t>If you run or support queer venues, a few practical moves reduce the damage: build and promote a mailing list so you control direct contact; save event assets locally; diversify channels , use email, a website, ticketing platforms and other social networks; and document every communication from Meta in case you need to escalate. Patrons can help by following replacement accounts, signing up to newsletters and backing independent LGBTQIA+ media. Advocacy groups suggest collective pressure, public visibility of wrongful takedowns and legal options where available.</w:t>
      </w:r>
      <w:r/>
    </w:p>
    <w:p>
      <w:r/>
      <w:r>
        <w:t>It's a small change that can make every event and campaign safer and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13">
        <w:r>
          <w:rPr>
            <w:color w:val="0000EE"/>
            <w:u w:val="single"/>
          </w:rPr>
          <w:t>[5]</w:t>
        </w:r>
      </w:hyperlink>
      <w:r>
        <w:t xml:space="preserve">, </w:t>
      </w:r>
      <w:hyperlink r:id="rId14">
        <w:r>
          <w:rPr>
            <w:color w:val="0000EE"/>
            <w:u w:val="single"/>
          </w:rPr>
          <w:t>[3]</w:t>
        </w:r>
      </w:hyperlink>
      <w:r>
        <w:t xml:space="preserve">- Paragraph 5: </w:t>
      </w:r>
      <w:hyperlink r:id="rId9">
        <w:r>
          <w:rPr>
            <w:color w:val="0000EE"/>
            <w:u w:val="single"/>
          </w:rPr>
          <w:t>[2]</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https://www.starobserver.com.au/news/more-australian-lgbtqia-social-media-accounts-shut-down-by-meta/242759</w:t>
        </w:r>
      </w:hyperlink>
      <w:r>
        <w:t xml:space="preserve"> - Please view link - unable to able to access data</w:t>
      </w:r>
      <w:r/>
    </w:p>
    <w:p>
      <w:pPr>
        <w:pStyle w:val="ListNumber"/>
        <w:spacing w:line="240" w:lineRule="auto"/>
        <w:ind w:left="720"/>
      </w:pPr>
      <w:r/>
      <w:hyperlink r:id="rId9">
        <w:r>
          <w:rPr>
            <w:color w:val="0000EE"/>
            <w:u w:val="single"/>
          </w:rPr>
          <w:t>https://www.starobserver.com.au/news/more-australian-lgbtqia-social-media-accounts-shut-down-by-meta/242759</w:t>
        </w:r>
      </w:hyperlink>
      <w:r>
        <w:t xml:space="preserve"> - This article reports that five Australian LGBTQIA+ venues—The Laird, The 86, UBQ, Palms on Oxford, and Tribe @ 231—have had their Facebook or Instagram accounts suspended, disabled, or restricted by Meta. The venues received unclear explanations, including alleged breaches involving "human exploitation," drugs, guns, and unspecified violations of Meta’s Community Standards. Some operators reported difficulties accessing a meaningful appeals process or identifying which content allegedly breached the platform’s rules. The shutdowns have intensified concerns about Meta’s treatment of queer businesses, artists, and community organisations.</w:t>
      </w:r>
      <w:r/>
    </w:p>
    <w:p>
      <w:pPr>
        <w:pStyle w:val="ListNumber"/>
        <w:spacing w:line="240" w:lineRule="auto"/>
        <w:ind w:left="720"/>
      </w:pPr>
      <w:r/>
      <w:hyperlink r:id="rId14">
        <w:r>
          <w:rPr>
            <w:color w:val="0000EE"/>
            <w:u w:val="single"/>
          </w:rPr>
          <w:t>https://www.dnamagazine.com.au/sydney-sauna-lost-its-instagram-100-other-lgbtqia-accounts/</w:t>
        </w:r>
      </w:hyperlink>
      <w:r>
        <w:t xml:space="preserve"> - Sydney Sauna, a popular venue in Oxford Street, reported that Meta permanently suspended its Instagram account in March without warning. The account had over 5,000 followers, and no content was flagged or policy cited. The suspension is part of a broader pattern, with over 100 LGBTQIA+ and sexual health-related Instagram accounts being suspended or restricted in April 2026 alone. Watchdog Repro Uncensored documented these incidents, raising concerns about Meta's moderation practices. (</w:t>
      </w:r>
      <w:hyperlink r:id="rId15">
        <w:r>
          <w:rPr>
            <w:color w:val="0000EE"/>
            <w:u w:val="single"/>
          </w:rPr>
          <w:t>dnamagazine.com.au</w:t>
        </w:r>
      </w:hyperlink>
      <w:r>
        <w:t>)</w:t>
      </w:r>
      <w:r/>
    </w:p>
    <w:p>
      <w:pPr>
        <w:pStyle w:val="ListNumber"/>
        <w:spacing w:line="240" w:lineRule="auto"/>
        <w:ind w:left="720"/>
      </w:pPr>
      <w:r/>
      <w:hyperlink r:id="rId10">
        <w:r>
          <w:rPr>
            <w:color w:val="0000EE"/>
            <w:u w:val="single"/>
          </w:rPr>
          <w:t>https://www.theguardian.com/australia-news/2026/jan/12/australia-u16-social-media-ban-meta-blocked-half-million-accounts</w:t>
        </w:r>
      </w:hyperlink>
      <w:r>
        <w:t xml:space="preserve"> - Meta deactivated nearly 550,000 accounts in the first days of Australia's under-16s social media ban, which came into effect on December 10, 2025. Between December 4 and 11, almost 550,000 accounts were deactivated, including 330,639 on Instagram, 173,497 on Facebook, and 39,916 on Threads. The company stated that ongoing compliance would be a 'multi-layered process.' (</w:t>
      </w:r>
      <w:hyperlink r:id="rId16">
        <w:r>
          <w:rPr>
            <w:color w:val="0000EE"/>
            <w:u w:val="single"/>
          </w:rPr>
          <w:t>theguardian.com</w:t>
        </w:r>
      </w:hyperlink>
      <w:r>
        <w:t>)</w:t>
      </w:r>
      <w:r/>
    </w:p>
    <w:p>
      <w:pPr>
        <w:pStyle w:val="ListNumber"/>
        <w:spacing w:line="240" w:lineRule="auto"/>
        <w:ind w:left="720"/>
      </w:pPr>
      <w:r/>
      <w:hyperlink r:id="rId13">
        <w:r>
          <w:rPr>
            <w:color w:val="0000EE"/>
            <w:u w:val="single"/>
          </w:rPr>
          <w:t>https://www.theguardian.com/global-development/2025/dec/11/meta-shuts-down-global-accounts-linked-to-abortion-advice-and-queer-content</w:t>
        </w:r>
      </w:hyperlink>
      <w:r>
        <w:t xml:space="preserve"> - Meta has removed or restricted dozens of accounts belonging to abortion access providers, queer groups, and reproductive health organisations in recent weeks. This action is described as one of the 'biggest waves of censorship' on its platforms in years. The takedowns and restrictions began in October and targeted the Facebook, Instagram, and WhatsApp accounts of more than 50 organisations worldwide. Meta denied an escalating trend of censorship, stating that every organisation and individual on its platforms is subject to the same set of rules. (</w:t>
      </w:r>
      <w:hyperlink r:id="rId17">
        <w:r>
          <w:rPr>
            <w:color w:val="0000EE"/>
            <w:u w:val="single"/>
          </w:rPr>
          <w:t>theguardian.com</w:t>
        </w:r>
      </w:hyperlink>
      <w:r>
        <w:t>)</w:t>
      </w:r>
      <w:r/>
    </w:p>
    <w:p>
      <w:pPr>
        <w:pStyle w:val="ListNumber"/>
        <w:spacing w:line="240" w:lineRule="auto"/>
        <w:ind w:left="720"/>
      </w:pPr>
      <w:r/>
      <w:hyperlink r:id="rId11">
        <w:r>
          <w:rPr>
            <w:color w:val="0000EE"/>
            <w:u w:val="single"/>
          </w:rPr>
          <w:t>https://www.out.tv/en_IE/news/lgbtqia-accounts-massovo-removed-from-instagram-organisations-demand-answers-from-meta</w:t>
        </w:r>
      </w:hyperlink>
      <w:r>
        <w:t xml:space="preserve"> - In recent weeks, more than a hundred Instagram accounts, including many from the LGBTQIA+ community, have been removed. Several Dutch organisations have been affected and say they are unable to get clear answers from parent company Meta. It is the second time in a short period that accounts have disappeared. In some cases, administrators received only a general notification that guidelines had been violated, while others received no explanation at all. Among the affected accounts are Amsterdam-based organisations such as The Queer Agenda, Club Church, Nieuwezijds, and Tillatec. According to digital civil rights organisation Bits of Freedom, Meta is required under European legislation to provide transparency and ensure that users can appeal decisions and contact a real person. In practice, that appears to be lacking. (</w:t>
      </w:r>
      <w:hyperlink r:id="rId18">
        <w:r>
          <w:rPr>
            <w:color w:val="0000EE"/>
            <w:u w:val="single"/>
          </w:rPr>
          <w:t>out.tv</w:t>
        </w:r>
      </w:hyperlink>
      <w:r>
        <w:t>)</w:t>
      </w:r>
      <w:r/>
    </w:p>
    <w:p>
      <w:pPr>
        <w:pStyle w:val="ListNumber"/>
        <w:spacing w:line="240" w:lineRule="auto"/>
        <w:ind w:left="720"/>
      </w:pPr>
      <w:r/>
      <w:hyperlink r:id="rId12">
        <w:r>
          <w:rPr>
            <w:color w:val="0000EE"/>
            <w:u w:val="single"/>
          </w:rPr>
          <w:t>https://www.abc.net.au/news/2025-01-06/pride-groups-slam-meta-removal-of-facebook-posts/104667198</w:t>
        </w:r>
      </w:hyperlink>
      <w:r>
        <w:t xml:space="preserve"> - Pride groups across Australia have raised concerns about the removal of posts from their Facebook pages. In November, multiple members of the LGBTQIA+ community reported that their posts had been removed without explanation. Posts removed included content such as information on counselling services, events for TransDay, and news about the death of a community member. Bundaberg Gays and Surrounds, a Facebook group from Queensland, had its page removed altogether. Meta has blamed a 'technical error' for the removal of posts from pride groups. (</w:t>
      </w:r>
      <w:hyperlink r:id="rId19">
        <w:r>
          <w:rPr>
            <w:color w:val="0000EE"/>
            <w:u w:val="single"/>
          </w:rPr>
          <w:t>abc.net.au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more-australian-lgbtqia-social-media-accounts-shut-down-by-meta/242759" TargetMode="External"/><Relationship Id="rId10" Type="http://schemas.openxmlformats.org/officeDocument/2006/relationships/hyperlink" Target="https://www.theguardian.com/australia-news/2026/jan/12/australia-u16-social-media-ban-meta-blocked-half-million-accounts" TargetMode="External"/><Relationship Id="rId11" Type="http://schemas.openxmlformats.org/officeDocument/2006/relationships/hyperlink" Target="https://www.out.tv/en_IE/news/lgbtqia-accounts-massovo-removed-from-instagram-organisations-demand-answers-from-meta" TargetMode="External"/><Relationship Id="rId12" Type="http://schemas.openxmlformats.org/officeDocument/2006/relationships/hyperlink" Target="https://www.abc.net.au/news/2025-01-06/pride-groups-slam-meta-removal-of-facebook-posts/104667198" TargetMode="External"/><Relationship Id="rId13" Type="http://schemas.openxmlformats.org/officeDocument/2006/relationships/hyperlink" Target="https://www.theguardian.com/global-development/2025/dec/11/meta-shuts-down-global-accounts-linked-to-abortion-advice-and-queer-content" TargetMode="External"/><Relationship Id="rId14" Type="http://schemas.openxmlformats.org/officeDocument/2006/relationships/hyperlink" Target="https://www.dnamagazine.com.au/sydney-sauna-lost-its-instagram-100-other-lgbtqia-accounts/" TargetMode="External"/><Relationship Id="rId15" Type="http://schemas.openxmlformats.org/officeDocument/2006/relationships/hyperlink" Target="https://www.dnamagazine.com.au/https-www-instagram-com-p-dx6qaq_kgr2/?utm_source=openai" TargetMode="External"/><Relationship Id="rId16" Type="http://schemas.openxmlformats.org/officeDocument/2006/relationships/hyperlink" Target="https://www.theguardian.com/australia-news/2026/jan/12/australia-u16-social-media-ban-meta-blocked-half-million-accounts?utm_source=openai" TargetMode="External"/><Relationship Id="rId17" Type="http://schemas.openxmlformats.org/officeDocument/2006/relationships/hyperlink" Target="https://www.theguardian.com/global-development/2025/dec/11/meta-shuts-down-global-accounts-linked-to-abortion-advice-and-queer-content?utm_source=openai" TargetMode="External"/><Relationship Id="rId18" Type="http://schemas.openxmlformats.org/officeDocument/2006/relationships/hyperlink" Target="https://www.out.tv/en_IE/news/lgbtqia-accounts-massovo-removed-from-instagram-organisations-demand-answers-from-meta?utm_source=openai" TargetMode="External"/><Relationship Id="rId19" Type="http://schemas.openxmlformats.org/officeDocument/2006/relationships/hyperlink" Target="https://www.abc.net.au/news/2025-01-06/pride-groups-slam-meta-removal-of-facebook-posts/104667198?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