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way for LGBTQ+ veterans to claim compensation: what you need to know</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of justice are turning to a new government route , veterans and supporters are being urged to apply for the Financial Recognition Scheme after decades of discrimination in the Armed Forces, and knowing how to check eligibility could make a big difference to lost careers, pensions and dignity.</w:t>
      </w:r>
      <w:r/>
    </w:p>
    <w:p>
      <w:r/>
      <w:r>
        <w:t>Essential Takeaways</w:t>
      </w:r>
      <w:r/>
      <w:r/>
    </w:p>
    <w:p>
      <w:pPr>
        <w:pStyle w:val="ListBullet"/>
        <w:spacing w:line="240" w:lineRule="auto"/>
        <w:ind w:left="720"/>
      </w:pPr>
      <w:r/>
      <w:r>
        <w:rPr>
          <w:b/>
        </w:rPr>
        <w:t>Who qualifies:</w:t>
      </w:r>
      <w:r>
        <w:t xml:space="preserve"> Veterans and ex-service personnel affected by the UK ban on LGBTQ+ people serving between 1967 and 2000 may be eligible for a payment.</w:t>
      </w:r>
      <w:r/>
    </w:p>
    <w:p>
      <w:pPr>
        <w:pStyle w:val="ListBullet"/>
        <w:spacing w:line="240" w:lineRule="auto"/>
        <w:ind w:left="720"/>
      </w:pPr>
      <w:r/>
      <w:r>
        <w:rPr>
          <w:b/>
        </w:rPr>
        <w:t>Where to apply:</w:t>
      </w:r>
      <w:r>
        <w:t xml:space="preserve"> The government’s official guidance and application forms are on GOV.UK, with step‑by‑step help available.</w:t>
      </w:r>
      <w:r/>
    </w:p>
    <w:p>
      <w:pPr>
        <w:pStyle w:val="ListBullet"/>
        <w:spacing w:line="240" w:lineRule="auto"/>
        <w:ind w:left="720"/>
      </w:pPr>
      <w:r/>
      <w:r>
        <w:rPr>
          <w:b/>
        </w:rPr>
        <w:t>Support groups help:</w:t>
      </w:r>
      <w:r>
        <w:t xml:space="preserve"> Fighting With Pride and similar charities offer advice, advocacy and application support; they also run outreach campaigns.</w:t>
      </w:r>
      <w:r/>
    </w:p>
    <w:p>
      <w:pPr>
        <w:pStyle w:val="ListBullet"/>
        <w:spacing w:line="240" w:lineRule="auto"/>
        <w:ind w:left="720"/>
      </w:pPr>
      <w:r/>
      <w:r>
        <w:rPr>
          <w:b/>
        </w:rPr>
        <w:t>Payment scale:</w:t>
      </w:r>
      <w:r>
        <w:t xml:space="preserve"> The government has allocated up to £75 million for financial recognition to address historic wrongs, though payments vary by individual circumstances.</w:t>
      </w:r>
      <w:r/>
    </w:p>
    <w:p>
      <w:pPr>
        <w:pStyle w:val="ListBullet"/>
        <w:spacing w:line="240" w:lineRule="auto"/>
        <w:ind w:left="720"/>
      </w:pPr>
      <w:r/>
      <w:r>
        <w:rPr>
          <w:b/>
        </w:rPr>
        <w:t>Practical tip:</w:t>
      </w:r>
      <w:r>
        <w:t xml:space="preserve"> Gather service records, discharge papers and any contemporaneous evidence early , it speeds up applications and helps substantiate claims.</w:t>
      </w:r>
      <w:r/>
      <w:r/>
    </w:p>
    <w:p>
      <w:pPr>
        <w:pStyle w:val="Heading2"/>
      </w:pPr>
      <w:r>
        <w:t>Why MPs and charities are echoing the call now</w:t>
      </w:r>
      <w:r/>
    </w:p>
    <w:p>
      <w:r/>
      <w:r>
        <w:t>Brighton Kemptown MP Chris Ward has been publicly encouraging veterans to check their eligibility after meeting Fighting With Pride in Parliament, and his message has a straight‑forward urgency: apply if you were affected. The push is partly practical , many people simply don’t know the scheme exists , and partly moral, a bid to acknowledge harm done decades ago. Fighting With Pride describes the campaign as the Battle for Lost Veterans 2026, aiming to reach anyone who might have missed earlier notices.</w:t>
      </w:r>
      <w:r/>
    </w:p>
    <w:p>
      <w:pPr>
        <w:pStyle w:val="Heading2"/>
      </w:pPr>
      <w:r>
        <w:t>What the Financial Recognition Scheme actually offers</w:t>
      </w:r>
      <w:r/>
    </w:p>
    <w:p>
      <w:r/>
      <w:r>
        <w:t>According to government guidance, the scheme is a non‑means‑tested recognition payment for those impacted by the historic ban. The purpose is acknowledgement and financial recognition, not a full remuneration of every loss, but the Treasury has set aside a significant pot, and individual awards are intended to reflect the nature of the injustice. For exact criteria and payment bands, the GOV.UK pages explain the process in plain terms and list the documents you'll need to submit.</w:t>
      </w:r>
      <w:r/>
    </w:p>
    <w:p>
      <w:pPr>
        <w:pStyle w:val="Heading2"/>
      </w:pPr>
      <w:r>
        <w:t>How Fighting With Pride and other groups can help you apply</w:t>
      </w:r>
      <w:r/>
    </w:p>
    <w:p>
      <w:r/>
      <w:r>
        <w:t>Charities like Fighting With Pride are doing outreach, helping veterans check their records and complete forms. Their volunteers know the common paperwork snags and can advise on how to frame evidence of dismissal, harassment or other impacts on career and pension. According to the charity’s own materials, they also offer peer support , sometimes the hardest part is telling your story, and doing it in a sympathetic setting makes the process far less gruelling.</w:t>
      </w:r>
      <w:r/>
    </w:p>
    <w:p>
      <w:pPr>
        <w:pStyle w:val="Heading2"/>
      </w:pPr>
      <w:r>
        <w:t>Practical steps to get your application started</w:t>
      </w:r>
      <w:r/>
    </w:p>
    <w:p>
      <w:r/>
      <w:r>
        <w:t>First, visit the official scheme pages on GOV.UK for the full guide and application form. Next, track down service numbers, discharge documents, medical or personnel files and any correspondence that references dismissal or investigation for sexual orientation or gender identity. If those records are hard to find, the Ministry of Defence and veterans’ charities can advise on retrieval routes. Finally, consider asking a support group or your MP’s office for assistance , they often help with follow‑up queries and can nudge departments if replies lag.</w:t>
      </w:r>
      <w:r/>
    </w:p>
    <w:p>
      <w:pPr>
        <w:pStyle w:val="Heading2"/>
      </w:pPr>
      <w:r>
        <w:t>What happens after you apply , timing and expectations</w:t>
      </w:r>
      <w:r/>
    </w:p>
    <w:p>
      <w:r/>
      <w:r>
        <w:t>Applications are assessed against the published eligibility criteria and supporting evidence. The process can take time, particularly where historical records need verification, so expect a period of waiting; keep a copy of everything you send. The scheme is meant to respond to wrongdoing with dignity , it won't undo the past, but it does give the state’s formal recognition and a financial acknowledgement meant to help rebuild lost stability.</w:t>
      </w:r>
      <w:r/>
    </w:p>
    <w:p>
      <w:r/>
      <w:r>
        <w:t>It's a small change that can make every claim count for those who served in silence.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2">
        <w:r>
          <w:rPr>
            <w:color w:val="0000EE"/>
            <w:u w:val="single"/>
          </w:rPr>
          <w:t>[7]</w:t>
        </w:r>
      </w:hyperlink>
      <w:r>
        <w:t xml:space="preserve">, </w:t>
      </w:r>
      <w:hyperlink r:id="rId11">
        <w:r>
          <w:rPr>
            <w:color w:val="0000EE"/>
            <w:u w:val="single"/>
          </w:rPr>
          <w:t>[4]</w:t>
        </w:r>
      </w:hyperlink>
      <w:r>
        <w:t xml:space="preserve">- Paragraph 3: </w:t>
      </w:r>
      <w:hyperlink r:id="rId11">
        <w:r>
          <w:rPr>
            <w:color w:val="0000EE"/>
            <w:u w:val="single"/>
          </w:rPr>
          <w:t>[4]</w:t>
        </w:r>
      </w:hyperlink>
      <w:r>
        <w:t xml:space="preserve">, </w:t>
      </w:r>
      <w:hyperlink r:id="rId13">
        <w:r>
          <w:rPr>
            <w:color w:val="0000EE"/>
            <w:u w:val="single"/>
          </w:rPr>
          <w:t>[6]</w:t>
        </w:r>
      </w:hyperlink>
      <w:r>
        <w:t xml:space="preserve">- Paragraph 4: </w:t>
      </w:r>
      <w:hyperlink r:id="rId10">
        <w:r>
          <w:rPr>
            <w:color w:val="0000EE"/>
            <w:u w:val="single"/>
          </w:rPr>
          <w:t>[2]</w:t>
        </w:r>
      </w:hyperlink>
      <w:r>
        <w:t xml:space="preserve">, </w:t>
      </w:r>
      <w:hyperlink r:id="rId14">
        <w:r>
          <w:rPr>
            <w:color w:val="0000EE"/>
            <w:u w:val="single"/>
          </w:rPr>
          <w:t>[3]</w:t>
        </w:r>
      </w:hyperlink>
      <w:r>
        <w:t xml:space="preserve">- Paragraph 5: </w:t>
      </w:r>
      <w:hyperlink r:id="rId10">
        <w:r>
          <w:rPr>
            <w:color w:val="0000EE"/>
            <w:u w:val="single"/>
          </w:rPr>
          <w:t>[2]</w:t>
        </w:r>
      </w:hyperlink>
      <w:r>
        <w:t xml:space="preserve">, </w:t>
      </w:r>
      <w:hyperlink r:id="rId14">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https://www.theargus.co.uk/news/26281797.brighton-mp-urges-lgbtq-veterans-claim-compensation/?ref=rss</w:t>
        </w:r>
      </w:hyperlink>
      <w:r>
        <w:t xml:space="preserve"> - Please view link - unable to able to access data</w:t>
      </w:r>
      <w:r/>
    </w:p>
    <w:p>
      <w:pPr>
        <w:pStyle w:val="ListNumber"/>
        <w:spacing w:line="240" w:lineRule="auto"/>
        <w:ind w:left="720"/>
      </w:pPr>
      <w:r/>
      <w:hyperlink r:id="rId10">
        <w:r>
          <w:rPr>
            <w:color w:val="0000EE"/>
            <w:u w:val="single"/>
          </w:rPr>
          <w:t>https://www.gov.uk/government/publications/veterans-of-the-lgbt-ban-financial-recognition-scheme/lgbt-financial-recognition-scheme-guide-how-to-apply-for-a-financial-recognition-payment</w:t>
        </w:r>
      </w:hyperlink>
      <w:r>
        <w:t xml:space="preserve"> - The UK government has launched the LGBT Financial Recognition Scheme to compensate individuals who served in the Armed Forces between 1967 and 2000 and were affected by the ban on LGBTQ+ personnel. The scheme offers two types of payments: the LGBT Dismissed or Discharged Payment for those dismissed or discharged due to their sexual orientation or gender identity, and the LGBT Impact Payment for those who experienced other forms of mistreatment during that period. Applications are open, and more information is available on the official government website.</w:t>
      </w:r>
      <w:r/>
    </w:p>
    <w:p>
      <w:pPr>
        <w:pStyle w:val="ListNumber"/>
        <w:spacing w:line="240" w:lineRule="auto"/>
        <w:ind w:left="720"/>
      </w:pPr>
      <w:r/>
      <w:hyperlink r:id="rId14">
        <w:r>
          <w:rPr>
            <w:color w:val="0000EE"/>
            <w:u w:val="single"/>
          </w:rPr>
          <w:t>https://www.gov.uk/government/publications/veterans-of-the-lgbt-ban-financial-recognition-scheme</w:t>
        </w:r>
      </w:hyperlink>
      <w:r>
        <w:t xml:space="preserve"> - The UK government has established the LGBT Financial Recognition Scheme to acknowledge and compensate veterans who served under the ban on LGBTQ+ personnel in the Armed Forces from 1967 to 2000. The scheme provides two types of payments: the LGBT Dismissed or Discharged Payment for those dismissed or discharged due to their sexual orientation or gender identity, and the LGBT Impact Payment for those who experienced other forms of mistreatment during that period. Detailed information and application guidance are available on the official government website.</w:t>
      </w:r>
      <w:r/>
    </w:p>
    <w:p>
      <w:pPr>
        <w:pStyle w:val="ListNumber"/>
        <w:spacing w:line="240" w:lineRule="auto"/>
        <w:ind w:left="720"/>
      </w:pPr>
      <w:r/>
      <w:hyperlink r:id="rId11">
        <w:r>
          <w:rPr>
            <w:color w:val="0000EE"/>
            <w:u w:val="single"/>
          </w:rPr>
          <w:t>https://www.fightingwithpride.org.uk/</w:t>
        </w:r>
      </w:hyperlink>
      <w:r>
        <w:t xml:space="preserve"> - Fighting With Pride is a military charity dedicated to supporting LGBTQ+ veterans, serving personnel, and their families. Established on the 20th anniversary of the lifting of the ban on LGBTQ+ service, the charity offers advice, advocacy, and community support to those affected by the ban. They work with veteran-supporting organisations to build capacity for LGBTQ+ veteran support, recognise their service, and help resolve the challenges they face in their lives beyond military service.</w:t>
      </w:r>
      <w:r/>
    </w:p>
    <w:p>
      <w:pPr>
        <w:pStyle w:val="ListNumber"/>
        <w:spacing w:line="240" w:lineRule="auto"/>
        <w:ind w:left="720"/>
      </w:pPr>
      <w:r/>
      <w:hyperlink r:id="rId15">
        <w:r>
          <w:rPr>
            <w:color w:val="0000EE"/>
            <w:u w:val="single"/>
          </w:rPr>
          <w:t>https://www.gov.uk/armed-forces-covenant-businesses/fighting-with-pride</w:t>
        </w:r>
      </w:hyperlink>
      <w:r>
        <w:t xml:space="preserve"> - Fighting With Pride has committed to upholding the principles of the Armed Forces Covenant, recognising the value of serving personnel, veterans, and military families. Their pledges include supporting the employment of veterans and service spouses, providing flexible leave for spouses, and promoting diversity, inclusion, and equality within the Armed Forces community. The charity actively engages in establishing and maintaining LGBTQ+ veteran standards and supports the Armed Forces 'A Force for Good' initiative.</w:t>
      </w:r>
      <w:r/>
    </w:p>
    <w:p>
      <w:pPr>
        <w:pStyle w:val="ListNumber"/>
        <w:spacing w:line="240" w:lineRule="auto"/>
        <w:ind w:left="720"/>
      </w:pPr>
      <w:r/>
      <w:hyperlink r:id="rId13">
        <w:r>
          <w:rPr>
            <w:color w:val="0000EE"/>
            <w:u w:val="single"/>
          </w:rPr>
          <w:t>https://www.fightingwithpride.org.uk/who-we-are/</w:t>
        </w:r>
      </w:hyperlink>
      <w:r>
        <w:t xml:space="preserve"> - Fighting With Pride (FWP) is a military charity created on the 20th anniversary of the complete lifting of the ban on LGBTQ+ service. The charity supports LGBTQ+ veterans, serving personnel, and their families, particularly those affected by the 'gay ban' lifted on 12th January 2000. FWP aims to restore the military covenant and reintegrate this community into their military family, working with veteran-supporting organisations to build capacity for LGBTQ+ veteran support and recognise their service.</w:t>
      </w:r>
      <w:r/>
    </w:p>
    <w:p>
      <w:pPr>
        <w:pStyle w:val="ListNumber"/>
        <w:spacing w:line="240" w:lineRule="auto"/>
        <w:ind w:left="720"/>
      </w:pPr>
      <w:r/>
      <w:hyperlink r:id="rId12">
        <w:r>
          <w:rPr>
            <w:color w:val="0000EE"/>
            <w:u w:val="single"/>
          </w:rPr>
          <w:t>https://www.gov.uk/government/news/lgbt-veterans-to-receive-up-to-75-million-in-financial-recognition-for-historic-wrongs</w:t>
        </w:r>
      </w:hyperlink>
      <w:r>
        <w:t xml:space="preserve"> - The UK government has launched the £75 million LGBT Financial Recognition Scheme to compensate veterans who faced dismissal, discharge, or mistreatment due to their sexual orientation or gender identity while serving between 1967 and 2000. The scheme offers payments of up to £70,000 each, acknowledging the historic wrongs experienced by LGBTQ+ personnel in the Armed Forces. This initiative follows extensive engagement with LGBT veterans and demonstrates the government's commitment to supporting veterans and recognising the historic hurt caused.</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heargus.co.uk/news/26281797.brighton-mp-urges-lgbtq-veterans-claim-compensation/?ref=rss" TargetMode="External"/><Relationship Id="rId10" Type="http://schemas.openxmlformats.org/officeDocument/2006/relationships/hyperlink" Target="https://www.gov.uk/government/publications/veterans-of-the-lgbt-ban-financial-recognition-scheme/lgbt-financial-recognition-scheme-guide-how-to-apply-for-a-financial-recognition-payment" TargetMode="External"/><Relationship Id="rId11" Type="http://schemas.openxmlformats.org/officeDocument/2006/relationships/hyperlink" Target="https://www.fightingwithpride.org.uk/" TargetMode="External"/><Relationship Id="rId12" Type="http://schemas.openxmlformats.org/officeDocument/2006/relationships/hyperlink" Target="https://www.gov.uk/government/news/lgbt-veterans-to-receive-up-to-75-million-in-financial-recognition-for-historic-wrongs" TargetMode="External"/><Relationship Id="rId13" Type="http://schemas.openxmlformats.org/officeDocument/2006/relationships/hyperlink" Target="https://www.fightingwithpride.org.uk/who-we-are/" TargetMode="External"/><Relationship Id="rId14" Type="http://schemas.openxmlformats.org/officeDocument/2006/relationships/hyperlink" Target="https://www.gov.uk/government/publications/veterans-of-the-lgbt-ban-financial-recognition-scheme" TargetMode="External"/><Relationship Id="rId15" Type="http://schemas.openxmlformats.org/officeDocument/2006/relationships/hyperlink" Target="https://www.gov.uk/armed-forces-covenant-businesses/fighting-with-prid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