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Memoirs on Queer Femininity: Frankie Grande’s Supergay Sparks a Conversation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pages and audiences are talking as Frankie Grande’s memoir Supergay shines a spotlight on femmephobia inside the LGBTQ+ community, sparking debate about femininity, misogyny and why some gay men police gender expression. Here’s why the book matters and what to take away.</w:t>
      </w:r>
      <w:r/>
    </w:p>
    <w:p>
      <w:r/>
      <w:r>
        <w:t>Essential Takeaways</w:t>
      </w:r>
      <w:r/>
      <w:r/>
    </w:p>
    <w:p>
      <w:pPr>
        <w:pStyle w:val="ListBullet"/>
        <w:spacing w:line="240" w:lineRule="auto"/>
        <w:ind w:left="720"/>
      </w:pPr>
      <w:r/>
      <w:r>
        <w:rPr>
          <w:b/>
        </w:rPr>
        <w:t>Central claim:</w:t>
      </w:r>
      <w:r>
        <w:t xml:space="preserve"> Frankie Grande says much of the hostility he’s faced from other gay men is rooted in femmephobia, not just homophobia.</w:t>
      </w:r>
      <w:r/>
    </w:p>
    <w:p>
      <w:pPr>
        <w:pStyle w:val="ListBullet"/>
        <w:spacing w:line="240" w:lineRule="auto"/>
        <w:ind w:left="720"/>
      </w:pPr>
      <w:r/>
      <w:r>
        <w:rPr>
          <w:b/>
        </w:rPr>
        <w:t>Personal angle:</w:t>
      </w:r>
      <w:r>
        <w:t xml:space="preserve"> Writing Supergay helped Grande piece together why his female presentation provoked such a strong reaction.</w:t>
      </w:r>
      <w:r/>
    </w:p>
    <w:p>
      <w:pPr>
        <w:pStyle w:val="ListBullet"/>
        <w:spacing w:line="240" w:lineRule="auto"/>
        <w:ind w:left="720"/>
      </w:pPr>
      <w:r/>
      <w:r>
        <w:rPr>
          <w:b/>
        </w:rPr>
        <w:t>Cultural note:</w:t>
      </w:r>
      <w:r>
        <w:t xml:space="preserve"> Grande links the backlash to misogyny, arguing fem-presenting men are punished similarly to women.</w:t>
      </w:r>
      <w:r/>
    </w:p>
    <w:p>
      <w:pPr>
        <w:pStyle w:val="ListBullet"/>
        <w:spacing w:line="240" w:lineRule="auto"/>
        <w:ind w:left="720"/>
      </w:pPr>
      <w:r/>
      <w:r>
        <w:rPr>
          <w:b/>
        </w:rPr>
        <w:t>Tone of the book:</w:t>
      </w:r>
      <w:r>
        <w:t xml:space="preserve"> Memoir mixes candid self-reflection with pop-culture references and theatrical anecdotes; it’s readable, theatrical and unapologetic.</w:t>
      </w:r>
      <w:r/>
    </w:p>
    <w:p>
      <w:pPr>
        <w:pStyle w:val="ListBullet"/>
        <w:spacing w:line="240" w:lineRule="auto"/>
        <w:ind w:left="720"/>
      </w:pPr>
      <w:r/>
      <w:r>
        <w:rPr>
          <w:b/>
        </w:rPr>
        <w:t>Practical reminder:</w:t>
      </w:r>
      <w:r>
        <w:t xml:space="preserve"> Conversations about gender expression within queer spaces are ongoing and this memoir provides a useful entry point.</w:t>
      </w:r>
      <w:r/>
      <w:r/>
    </w:p>
    <w:p>
      <w:pPr>
        <w:pStyle w:val="Heading2"/>
      </w:pPr>
      <w:r>
        <w:t>Why Supergay landed like a splash , and why people noticed</w:t>
      </w:r>
      <w:r/>
    </w:p>
    <w:p>
      <w:r/>
      <w:r>
        <w:t>Grande’s account reads like a backstage monologue: theatrical, shimmering and frank, and that immediacy is what makes the book hard to ignore. According to reports, he’s been asking aloud why gay men would turn on him for choosing heels and glitter, and the memoir is where he finally lays out his conclusion. The scene-setting is vivid; you can almost hear the rustle of sequins and the murmur of a theatre corridor.</w:t>
      </w:r>
      <w:r/>
    </w:p>
    <w:p>
      <w:r/>
      <w:r>
        <w:t>This isn’t only celebrity bravado. Memoirs often clarify feelings in a way interviews can’t, and Grande says writing helped him untangle years of reaction and confusion. For readers, that means moments of insight alongside the camp and pop-culture name-checks. If you’re picking it up for the drama, you’ll get it; if you want context for intra-community bias, you’ll get that too.</w:t>
      </w:r>
      <w:r/>
    </w:p>
    <w:p>
      <w:pPr>
        <w:pStyle w:val="Heading2"/>
      </w:pPr>
      <w:r>
        <w:t>Femmephobia explained: more than a buzzy word</w:t>
      </w:r>
      <w:r/>
    </w:p>
    <w:p>
      <w:r/>
      <w:r>
        <w:t>Grande frames the hostility he experiences as femmephobia , prejudice aimed at feminine expression, even within queer circles. He suggests the root is as much misogyny as it is homophobia, noting that a man who performs femininity becomes a target because femininity itself is devalued. That’s a sharp, useful lens; thinking about misogyny as a force that crosses gendered lines helps explain why some attacks feel different from standard homophobia.</w:t>
      </w:r>
      <w:r/>
    </w:p>
    <w:p>
      <w:r/>
      <w:r>
        <w:t>Putting a name to the phenomenon helps conversations move forward. Readers and critics are already debating whether calling it femmephobia changes how the community addresses policing of gender. It’s an important distinction: calling out internal bias is harder, but arguably more necessary, than fighting external prejudice alone.</w:t>
      </w:r>
      <w:r/>
    </w:p>
    <w:p>
      <w:pPr>
        <w:pStyle w:val="Heading2"/>
      </w:pPr>
      <w:r>
        <w:t>How this fits into a bigger cultural shift</w:t>
      </w:r>
      <w:r/>
    </w:p>
    <w:p>
      <w:r/>
      <w:r>
        <w:t>We’re in a moment where gender performance is being renegotiated on multiple fronts , on stage, online and in friendships. Grande’s story arrives amid shows, memoirs and commentaries that celebrate gender play while also revealing friction points. People are more visible than ever, and visibility produces both support and backlash.</w:t>
      </w:r>
      <w:r/>
    </w:p>
    <w:p>
      <w:r/>
      <w:r>
        <w:t>For consumers of culture, the takeaway is practical: tastes and norms aren’t fixed. If you follow queer pop culture, you’ll recognise the pattern , early enthusiasm, then a conservative backlash, then a pushback. Grande’s memoir slots into that pattern but also pushes it, arguing for the value and legitimacy of feminine presentation by men.</w:t>
      </w:r>
      <w:r/>
    </w:p>
    <w:p>
      <w:pPr>
        <w:pStyle w:val="Heading2"/>
      </w:pPr>
      <w:r>
        <w:t>What to expect if you read it , and how to talk about it</w:t>
      </w:r>
      <w:r/>
    </w:p>
    <w:p>
      <w:r/>
      <w:r>
        <w:t>Supergay looks and reads like a stage performance condensed into chapters: confident, cheeky and honest. Expect name-checks, theatrical anecdotes, and moments of real vulnerability. For readers wanting context, pair it with pieces exploring gender policing in queer communities, or with essays on misogyny’s reach beyond cis-heteronormative relationships.</w:t>
      </w:r>
      <w:r/>
    </w:p>
    <w:p>
      <w:r/>
      <w:r>
        <w:t>If you’re discussing the book with friends, keep it constructive. Ask what makes avant-garde expression threatening to some, and whether there’s a generational or cultural split at play. That turns a hot-button claim into a chance to learn.</w:t>
      </w:r>
      <w:r/>
    </w:p>
    <w:p>
      <w:pPr>
        <w:pStyle w:val="Heading2"/>
      </w:pPr>
      <w:r>
        <w:t>The practical bit: why this matters for allies and queer communities</w:t>
      </w:r>
      <w:r/>
    </w:p>
    <w:p>
      <w:r/>
      <w:r>
        <w:t>Understanding femmephobia helps allies recognise where their support is needed most. It’s not enough to oppose anti-LGBTQ laws; internal community dynamics shape everyday safety and belonging too. Simple acts , calling out shaming language, valuing diverse presentations, and listening to fem-presenting people , make a difference.</w:t>
      </w:r>
      <w:r/>
    </w:p>
    <w:p>
      <w:r/>
      <w:r>
        <w:t>For anyone unsure about engaging, start small: reflect on the language you use, ask rather than assume about pronouns or presentation, and remember that admiration and critique can coexist without erasing someone’s humanity.</w:t>
      </w:r>
      <w:r/>
    </w:p>
    <w:p>
      <w:r/>
      <w:r>
        <w:t>It's a small cultural shift that can make every expression feel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9">
        <w:r>
          <w:rPr>
            <w:color w:val="0000EE"/>
            <w:u w:val="single"/>
          </w:rPr>
          <w:t>[2]</w:t>
        </w:r>
      </w:hyperlink>
      <w:r>
        <w:t xml:space="preserve">, </w:t>
      </w:r>
      <w:hyperlink r:id="rId10">
        <w:r>
          <w:rPr>
            <w:color w:val="0000EE"/>
            <w:u w:val="single"/>
          </w:rPr>
          <w:t>[5]</w:t>
        </w:r>
      </w:hyperlink>
      <w:r>
        <w:t xml:space="preserve">- Paragraph 4: </w:t>
      </w:r>
      <w:hyperlink r:id="rId9">
        <w:r>
          <w:rPr>
            <w:color w:val="0000EE"/>
            <w:u w:val="single"/>
          </w:rPr>
          <w:t>[2]</w:t>
        </w:r>
      </w:hyperlink>
      <w:r>
        <w:t xml:space="preserve">, </w:t>
      </w:r>
      <w:hyperlink r:id="rId13">
        <w:r>
          <w:rPr>
            <w:color w:val="0000EE"/>
            <w:u w:val="single"/>
          </w:rPr>
          <w:t>[4]</w:t>
        </w:r>
      </w:hyperlink>
      <w:r>
        <w:t xml:space="preserve">- Paragraph 5: </w:t>
      </w:r>
      <w:hyperlink r:id="rId12">
        <w:r>
          <w:rPr>
            <w:color w:val="0000EE"/>
            <w:u w:val="single"/>
          </w:rPr>
          <w:t>[6]</w:t>
        </w:r>
      </w:hyperlink>
      <w:r>
        <w:t xml:space="preserve">, </w:t>
      </w:r>
      <w:hyperlink r:id="rId14">
        <w:r>
          <w:rPr>
            <w:color w:val="0000EE"/>
            <w:u w:val="single"/>
          </w:rPr>
          <w:t>[7]</w:t>
        </w:r>
      </w:hyperlink>
      <w:r>
        <w:t xml:space="preserve">- Paragraph 6: </w:t>
      </w:r>
      <w:hyperlink r:id="rId10">
        <w:r>
          <w:rPr>
            <w:color w:val="0000EE"/>
            <w:u w:val="single"/>
          </w:rPr>
          <w:t>[5]</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https://www.thepinknews.com/2026/07/17/franke-grande-femmephobia-femininity-gay-men/</w:t>
        </w:r>
      </w:hyperlink>
      <w:r>
        <w:t xml:space="preserve"> - Please view link - unable to able to access data</w:t>
      </w:r>
      <w:r/>
    </w:p>
    <w:p>
      <w:pPr>
        <w:pStyle w:val="ListNumber"/>
        <w:spacing w:line="240" w:lineRule="auto"/>
        <w:ind w:left="720"/>
      </w:pPr>
      <w:r/>
      <w:hyperlink r:id="rId9">
        <w:r>
          <w:rPr>
            <w:color w:val="0000EE"/>
            <w:u w:val="single"/>
          </w:rPr>
          <w:t>https://www.thepinknews.com/2026/07/17/franke-grande-femmephobia-femininity-gay-men/</w:t>
        </w:r>
      </w:hyperlink>
      <w:r>
        <w:t xml:space="preserve"> - Frankie Grande discusses the 'femmephobia' he has faced within the LGBTQ+ community, attributing it to his feminine presentation and the backlash he received from gay men. He reflects on his memoir, 'Supergay!', which delves into these personal experiences and the challenges of embracing femininity in a community that often values masculinity.</w:t>
      </w:r>
      <w:r/>
    </w:p>
    <w:p>
      <w:pPr>
        <w:pStyle w:val="ListNumber"/>
        <w:spacing w:line="240" w:lineRule="auto"/>
        <w:ind w:left="720"/>
      </w:pPr>
      <w:r/>
      <w:hyperlink r:id="rId11">
        <w:r>
          <w:rPr>
            <w:color w:val="0000EE"/>
            <w:u w:val="single"/>
          </w:rPr>
          <w:t>https://www.goodreads.com/book/show/238940786-supergay</w:t>
        </w:r>
      </w:hyperlink>
      <w:r>
        <w:t xml:space="preserve"> - A Goodreads page for 'Supergay!: A Memoir' by Frankie Grande, featuring user ratings, reviews, and information about the book's content. The memoir explores Grande's journey of self-acceptance, embracing his queerness, and the challenges he faced, including the 'femmephobia' within the LGBTQ+ community.</w:t>
      </w:r>
      <w:r/>
    </w:p>
    <w:p>
      <w:pPr>
        <w:pStyle w:val="ListNumber"/>
        <w:spacing w:line="240" w:lineRule="auto"/>
        <w:ind w:left="720"/>
      </w:pPr>
      <w:r/>
      <w:hyperlink r:id="rId13">
        <w:r>
          <w:rPr>
            <w:color w:val="0000EE"/>
            <w:u w:val="single"/>
          </w:rPr>
          <w:t>https://www.blackstonelibrary.com/supergay</w:t>
        </w:r>
      </w:hyperlink>
      <w:r>
        <w:t xml:space="preserve"> - An audiobook version of 'Supergay!: A Memoir' by Frankie Grande, narrated by the author himself. The memoir offers an honest and humorous account of Grande's life, discussing his experiences with identity, addiction, and the struggles of embracing femininity within the LGBTQ+ community.</w:t>
      </w:r>
      <w:r/>
    </w:p>
    <w:p>
      <w:pPr>
        <w:pStyle w:val="ListNumber"/>
        <w:spacing w:line="240" w:lineRule="auto"/>
        <w:ind w:left="720"/>
      </w:pPr>
      <w:r/>
      <w:hyperlink r:id="rId10">
        <w:r>
          <w:rPr>
            <w:color w:val="0000EE"/>
            <w:u w:val="single"/>
          </w:rPr>
          <w:t>https://www.thedailybeast.com/obsessed/why-im-thirsting-for-trump-to-ban-my-supergay-memoir-frankie-grande/</w:t>
        </w:r>
      </w:hyperlink>
      <w:r>
        <w:t xml:space="preserve"> - An interview with Frankie Grande discussing his memoir, 'Supergay!', where he expresses a desire for the book to challenge conservative views and empower the LGBTQ+ community. He reflects on his personal struggles and the importance of embracing one's true self.</w:t>
      </w:r>
      <w:r/>
    </w:p>
    <w:p>
      <w:pPr>
        <w:pStyle w:val="ListNumber"/>
        <w:spacing w:line="240" w:lineRule="auto"/>
        <w:ind w:left="720"/>
      </w:pPr>
      <w:r/>
      <w:hyperlink r:id="rId12">
        <w:r>
          <w:rPr>
            <w:color w:val="0000EE"/>
            <w:u w:val="single"/>
          </w:rPr>
          <w:t>https://play.google.com/store/books/details/Frankie_Grande_Supergay?id=s9eFEQAAQBAJ</w:t>
        </w:r>
      </w:hyperlink>
      <w:r>
        <w:t xml:space="preserve"> - A Google Play Books listing for 'Supergay!: A Memoir' by Frankie Grande, providing details about the ebook version, including its content, themes, and the author's journey of self-acceptance and embracing femininity within the LGBTQ+ community.</w:t>
      </w:r>
      <w:r/>
    </w:p>
    <w:p>
      <w:pPr>
        <w:pStyle w:val="ListNumber"/>
        <w:spacing w:line="240" w:lineRule="auto"/>
        <w:ind w:left="720"/>
      </w:pPr>
      <w:r/>
      <w:hyperlink r:id="rId14">
        <w:r>
          <w:rPr>
            <w:color w:val="0000EE"/>
            <w:u w:val="single"/>
          </w:rPr>
          <w:t>https://books.apple.com/us/book/supergay/id6752358500</w:t>
        </w:r>
      </w:hyperlink>
      <w:r>
        <w:t xml:space="preserve"> - An Apple Books listing for 'Supergay!: A Memoir' by Frankie Grande, offering insights into the memoir's content, themes, and the author's experiences with identity, addiction, and embracing femininity within the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17/franke-grande-femmephobia-femininity-gay-men/" TargetMode="External"/><Relationship Id="rId10" Type="http://schemas.openxmlformats.org/officeDocument/2006/relationships/hyperlink" Target="https://www.thedailybeast.com/obsessed/why-im-thirsting-for-trump-to-ban-my-supergay-memoir-frankie-grande/" TargetMode="External"/><Relationship Id="rId11" Type="http://schemas.openxmlformats.org/officeDocument/2006/relationships/hyperlink" Target="https://www.goodreads.com/book/show/238940786-supergay" TargetMode="External"/><Relationship Id="rId12" Type="http://schemas.openxmlformats.org/officeDocument/2006/relationships/hyperlink" Target="https://play.google.com/store/books/details/Frankie_Grande_Supergay?id=s9eFEQAAQBAJ" TargetMode="External"/><Relationship Id="rId13" Type="http://schemas.openxmlformats.org/officeDocument/2006/relationships/hyperlink" Target="https://www.blackstonelibrary.com/supergay" TargetMode="External"/><Relationship Id="rId14" Type="http://schemas.openxmlformats.org/officeDocument/2006/relationships/hyperlink" Target="https://books.apple.com/us/book/supergay/id675235850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