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Kids’ Books Visits Under Threat: Why School Author Events Are Being Cancelled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worrying trend: school visits by children’s authors whose books feature same-sex families or queer characters are being cancelled or disrupted after parental complaints, sparking debates about representation, censorship and what schools should teach. Here’s what’s happening, why it matters, and how teachers, librarians and parents are responding.</w:t>
      </w:r>
      <w:r/>
    </w:p>
    <w:p>
      <w:r/>
      <w:r>
        <w:t>Essential Takeaways</w:t>
      </w:r>
      <w:r/>
      <w:r/>
    </w:p>
    <w:p>
      <w:pPr>
        <w:pStyle w:val="ListBullet"/>
        <w:spacing w:line="240" w:lineRule="auto"/>
        <w:ind w:left="720"/>
      </w:pPr>
      <w:r/>
      <w:r>
        <w:rPr>
          <w:b/>
        </w:rPr>
        <w:t>Widespread reports:</w:t>
      </w:r>
      <w:r>
        <w:t xml:space="preserve"> Multiple authors have had school events cancelled or pupils withdrawn after objections to LGBTQ+ themes, according to interviews and trade press coverage. </w:t>
      </w:r>
      <w:r/>
    </w:p>
    <w:p>
      <w:pPr>
        <w:pStyle w:val="ListBullet"/>
        <w:spacing w:line="240" w:lineRule="auto"/>
        <w:ind w:left="720"/>
      </w:pPr>
      <w:r/>
      <w:r>
        <w:rPr>
          <w:b/>
        </w:rPr>
        <w:t>Common complaints:</w:t>
      </w:r>
      <w:r>
        <w:t xml:space="preserve"> Parents often frame objections as concerns about “age-appropriateness”, “sex education” or “gender ideology”, even when books centre on family and friendship. </w:t>
      </w:r>
      <w:r/>
    </w:p>
    <w:p>
      <w:pPr>
        <w:pStyle w:val="ListBullet"/>
        <w:spacing w:line="240" w:lineRule="auto"/>
        <w:ind w:left="720"/>
      </w:pPr>
      <w:r/>
      <w:r>
        <w:rPr>
          <w:b/>
        </w:rPr>
        <w:t>Official guidance:</w:t>
      </w:r>
      <w:r>
        <w:t xml:space="preserve"> The Department for Education emphasises schools must teach respect and equality, including protected characteristics, under RSHE and wider duties. </w:t>
      </w:r>
      <w:r/>
    </w:p>
    <w:p>
      <w:pPr>
        <w:pStyle w:val="ListBullet"/>
        <w:spacing w:line="240" w:lineRule="auto"/>
        <w:ind w:left="720"/>
      </w:pPr>
      <w:r/>
      <w:r>
        <w:rPr>
          <w:b/>
        </w:rPr>
        <w:t>Supportive majority:</w:t>
      </w:r>
      <w:r>
        <w:t xml:space="preserve"> Most teachers, librarians and schools remain welcoming and see diverse books as vital for empathy and belonging. </w:t>
      </w:r>
      <w:r/>
    </w:p>
    <w:p>
      <w:pPr>
        <w:pStyle w:val="ListBullet"/>
        <w:spacing w:line="240" w:lineRule="auto"/>
        <w:ind w:left="720"/>
      </w:pPr>
      <w:r/>
      <w:r>
        <w:rPr>
          <w:b/>
        </w:rPr>
        <w:t>Practical effect:</w:t>
      </w:r>
      <w:r>
        <w:t xml:space="preserve"> Cancellations deny children the chance to meet authors and to see families like theirs reflected in stories, a loss both educational and emotional.</w:t>
      </w:r>
      <w:r/>
      <w:r/>
    </w:p>
    <w:p>
      <w:pPr>
        <w:pStyle w:val="Heading2"/>
      </w:pPr>
      <w:r>
        <w:t>A surprising pattern: author visits cancelled at short notice</w:t>
      </w:r>
      <w:r/>
    </w:p>
    <w:p>
      <w:r/>
      <w:r>
        <w:t>Authors who write inclusive children’s books are reporting last-minute cancellations or heavy-handed restrictions that mute their work. The Bookseller’s reporting shows writers arriving to find talks curtailed, pupils withdrawn mid-session, or visits axed after parental complaints. The immediate emotion is frustration , authors say the books simply portray everyday families, not lessons in sex or politics. For teachers and librarians, the scene is familiar: a quiet, awkward negotiation between community pressure and a commitment to children’s access to literature.</w:t>
      </w:r>
      <w:r/>
    </w:p>
    <w:p>
      <w:pPr>
        <w:pStyle w:val="Heading2"/>
      </w:pPr>
      <w:r>
        <w:t>What parents are saying , and why their concerns often miss the point</w:t>
      </w:r>
      <w:r/>
    </w:p>
    <w:p>
      <w:r/>
      <w:r>
        <w:t>Objections tend to use language like “inappropriate content” or “sex education”, even when the material is about donor-conceived children, two mums, or a queer lead character. Authors told The Bookseller they’ve been accused of promoting “gender ideology”, a phrase that crops up in similar US cases where school boards or districts initially cancelled author talks only to face pushback. It’s worth noting that many complaints are organised and vocal, but they don’t represent every family; school staff report most households support inclusive storytelling.</w:t>
      </w:r>
      <w:r/>
    </w:p>
    <w:p>
      <w:pPr>
        <w:pStyle w:val="Heading2"/>
      </w:pPr>
      <w:r>
        <w:t>Guidance, rights and the school’s balancing act</w:t>
      </w:r>
      <w:r/>
    </w:p>
    <w:p>
      <w:r/>
      <w:r>
        <w:t>Schools must juggle parental input with statutory duties. The Department for Education highlights that discrimination has “no place” in schools and that RSHE and equality duties require teaching about protected characteristics, including sexual orientation. At the same time, parents retain consultative rights around sex education in some contexts and can withdraw children from sex ed lessons in primary settings. That balance leaves headteachers navigating tricky local pressures while trying to uphold inclusive values.</w:t>
      </w:r>
      <w:r/>
    </w:p>
    <w:p>
      <w:pPr>
        <w:pStyle w:val="Heading2"/>
      </w:pPr>
      <w:r>
        <w:t>Why representation in books still matters , emotional and educational payoffs</w:t>
      </w:r>
      <w:r/>
    </w:p>
    <w:p>
      <w:r/>
      <w:r>
        <w:t>For many children, seeing their family or identity on the page is quietly transformative. Authors and librarians describe moments where a pupil lights up because a character mirrors their home life, or a class asks thoughtful questions about friendship and fairness. Beyond comfort, diverse stories build empathy and cultural literacy. When visits are cancelled, that tangible connection is lost , and so is a chance to normalise difference and practise respectful dialogue in a supervised setting.</w:t>
      </w:r>
      <w:r/>
    </w:p>
    <w:p>
      <w:pPr>
        <w:pStyle w:val="Heading2"/>
      </w:pPr>
      <w:r>
        <w:t>How schools, librarians and authors are pushing back constructively</w:t>
      </w:r>
      <w:r/>
    </w:p>
    <w:p>
      <w:r/>
      <w:r>
        <w:t>Libraries and schools are learning to be proactive: clearer communications about event content, opt-out processes that are transparent rather than punitive, and advance briefings for parents. Some organisers insist visits proceed, while offering alternative spaces for families who choose to withdraw. Authors, meanwhile, emphasise that their talks focus on storytelling craft and character, not indoctrination. Community-minded responses tend to work best , open letters, shared reading lists and parent information nights can defuse tension before it balloons.</w:t>
      </w:r>
      <w:r/>
    </w:p>
    <w:p>
      <w:r/>
      <w:r>
        <w:t>Closing line It’s a small change in policy or process that could keep author visits running and let every child see themselves in a story.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1">
        <w:r>
          <w:rPr>
            <w:color w:val="0000EE"/>
            <w:u w:val="single"/>
          </w:rPr>
          <w:t>[7]</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https://www.thepinknews.com/2026/07/17/lgbtq-books-authors-school-visits-cancelled/</w:t>
        </w:r>
      </w:hyperlink>
      <w:r>
        <w:t xml:space="preserve"> - Please view link - unable to able to access data</w:t>
      </w:r>
      <w:r/>
    </w:p>
    <w:p>
      <w:pPr>
        <w:pStyle w:val="ListNumber"/>
        <w:spacing w:line="240" w:lineRule="auto"/>
        <w:ind w:left="720"/>
      </w:pPr>
      <w:r/>
      <w:hyperlink r:id="rId10">
        <w:r>
          <w:rPr>
            <w:color w:val="0000EE"/>
            <w:u w:val="single"/>
          </w:rPr>
          <w:t>https://www.thebookseller.com/features/lgbtq-authors-see-school-visits-cancelled-after-complaints-from-parents</w:t>
        </w:r>
      </w:hyperlink>
      <w:r>
        <w:t xml:space="preserve"> - Several LGBTQ+ authors have reported cancellations of their school visits due to complaints from parents about the inclusion of same-sex families and queer characters in their books. Authors like Kristina Rahim and Jen Carney have faced such challenges, with events being cancelled or children withdrawn from talks. The Society of Authors is monitoring these incidents, expressing concern over the censorship of authors and their works. The Department of Education emphasises that discrimination has no place in schools and that education should promote mutual respect and tolerance.</w:t>
      </w:r>
      <w:r/>
    </w:p>
    <w:p>
      <w:pPr>
        <w:pStyle w:val="ListNumber"/>
        <w:spacing w:line="240" w:lineRule="auto"/>
        <w:ind w:left="720"/>
      </w:pPr>
      <w:r/>
      <w:hyperlink r:id="rId12">
        <w:r>
          <w:rPr>
            <w:color w:val="0000EE"/>
            <w:u w:val="single"/>
          </w:rPr>
          <w:t>https://www.wshu.org/connecticut-news/2024-01-11/complaints-push-fairfield-ct-schools-cancel-lgbtq-author-visit</w:t>
        </w:r>
      </w:hyperlink>
      <w:r>
        <w:t xml:space="preserve"> - In Fairfield, Connecticut, public schools cancelled a planned visit from LGBTQ+ children's author Chad Sell after a parent complained about the content of his book, 'The Cardboard Kingdom: Snow and Sorcery'. The book is noted for its inclusivity and subtle exploration of family situations. The cancellation has raised concerns about the impact of such decisions on students' exposure to diverse perspectives and the importance of representation in literature.</w:t>
      </w:r>
      <w:r/>
    </w:p>
    <w:p>
      <w:pPr>
        <w:pStyle w:val="ListNumber"/>
        <w:spacing w:line="240" w:lineRule="auto"/>
        <w:ind w:left="720"/>
      </w:pPr>
      <w:r/>
      <w:hyperlink r:id="rId15">
        <w:r>
          <w:rPr>
            <w:color w:val="0000EE"/>
            <w:u w:val="single"/>
          </w:rPr>
          <w:t>https://www.lgbtqnation.com/2024/04/school-board-reverses-decision-to-cancel-gay-authors-talk-after-community-complaints/</w:t>
        </w:r>
      </w:hyperlink>
      <w:r>
        <w:t xml:space="preserve"> - A Pennsylvania school board initially cancelled a talk by gay actor and author Maulik Pancholy due to concerns over his 'lifestyle'. However, after community backlash, the board reversed its decision, reinstating the invitation. This incident highlights the ongoing debates over LGBTQ+ representation in educational settings and the influence of community opinions on such decisions.</w:t>
      </w:r>
      <w:r/>
    </w:p>
    <w:p>
      <w:pPr>
        <w:pStyle w:val="ListNumber"/>
        <w:spacing w:line="240" w:lineRule="auto"/>
        <w:ind w:left="720"/>
      </w:pPr>
      <w:r/>
      <w:hyperlink r:id="rId13">
        <w:r>
          <w:rPr>
            <w:color w:val="0000EE"/>
            <w:u w:val="single"/>
          </w:rPr>
          <w:t>https://www.thepinknews.com/2019/11/10/queer-childrens-author-illinois-visit-cancelled-harvey-milk-complaint/</w:t>
        </w:r>
      </w:hyperlink>
      <w:r>
        <w:t xml:space="preserve"> - In 2019, author Robin Stevenson faced the cancellation of her visit to Longfellow Elementary School in Wheaton, Illinois, after a parent objected to a chapter in her book about Harvey Milk. Stevenson criticised the decision, stating it sent a harmful message to students and legitimised concerns rooted in homophobia. The incident underscores the challenges faced by authors in promoting LGBTQ+ inclusive literature in schools.</w:t>
      </w:r>
      <w:r/>
    </w:p>
    <w:p>
      <w:pPr>
        <w:pStyle w:val="ListNumber"/>
        <w:spacing w:line="240" w:lineRule="auto"/>
        <w:ind w:left="720"/>
      </w:pPr>
      <w:r/>
      <w:hyperlink r:id="rId14">
        <w:r>
          <w:rPr>
            <w:color w:val="0000EE"/>
            <w:u w:val="single"/>
          </w:rPr>
          <w:t>https://www.sacurrent.com/news/san-antonio-news/alamo-heights-superintendent-gives-contradicting-reasons-for-cancelling-author-visit/</w:t>
        </w:r>
      </w:hyperlink>
      <w:r>
        <w:t xml:space="preserve"> - In January 2026, Alamo Heights Independent School District in Texas cancelled author Chris Barton's visit after parents complained about his book 'Glitter Everywhere!', which mentions LGBTQIA+ people. Superintendent Dana Bashara claimed the cancellation was due to Barton's refusal to comply with Texas Senate Bill 12, but emails suggest otherwise. This situation highlights the complexities surrounding the inclusion of LGBTQ+ topics in educational materials and the influence of state legislation on such decisions.</w:t>
      </w:r>
      <w:r/>
    </w:p>
    <w:p>
      <w:pPr>
        <w:pStyle w:val="ListNumber"/>
        <w:spacing w:line="240" w:lineRule="auto"/>
        <w:ind w:left="720"/>
      </w:pPr>
      <w:r/>
      <w:hyperlink r:id="rId11">
        <w:r>
          <w:rPr>
            <w:color w:val="0000EE"/>
            <w:u w:val="single"/>
          </w:rPr>
          <w:t>https://www.slj.com/story/disivited-amid-censorship-schools-libraries-abruptly-cancel-author-visits</w:t>
        </w:r>
      </w:hyperlink>
      <w:r>
        <w:t xml:space="preserve"> - The article discusses the increasing trend of schools and libraries cancelling author visits due to concerns over content related to LGBTQ+ themes. Authors like Emma Straub and Phil Bildner have experienced such cancellations, often stemming from parental objections or scrutiny of the authors' social media activity. This trend raises questions about censorship, the role of educators in promoting diverse perspectives, and the impact on students' exposure to varied narratives.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7/lgbtq-books-authors-school-visits-cancelled/" TargetMode="External"/><Relationship Id="rId10" Type="http://schemas.openxmlformats.org/officeDocument/2006/relationships/hyperlink" Target="https://www.thebookseller.com/features/lgbtq-authors-see-school-visits-cancelled-after-complaints-from-parents" TargetMode="External"/><Relationship Id="rId11" Type="http://schemas.openxmlformats.org/officeDocument/2006/relationships/hyperlink" Target="https://www.slj.com/story/disivited-amid-censorship-schools-libraries-abruptly-cancel-author-visits" TargetMode="External"/><Relationship Id="rId12" Type="http://schemas.openxmlformats.org/officeDocument/2006/relationships/hyperlink" Target="https://www.wshu.org/connecticut-news/2024-01-11/complaints-push-fairfield-ct-schools-cancel-lgbtq-author-visit" TargetMode="External"/><Relationship Id="rId13" Type="http://schemas.openxmlformats.org/officeDocument/2006/relationships/hyperlink" Target="https://www.thepinknews.com/2019/11/10/queer-childrens-author-illinois-visit-cancelled-harvey-milk-complaint/" TargetMode="External"/><Relationship Id="rId14" Type="http://schemas.openxmlformats.org/officeDocument/2006/relationships/hyperlink" Target="https://www.sacurrent.com/news/san-antonio-news/alamo-heights-superintendent-gives-contradicting-reasons-for-cancelling-author-visit/" TargetMode="External"/><Relationship Id="rId15" Type="http://schemas.openxmlformats.org/officeDocument/2006/relationships/hyperlink" Target="https://www.lgbtqnation.com/2024/04/school-board-reverses-decision-to-cancel-gay-authors-talk-after-community-complai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