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Kids' Drag Books to Celebrate International Drag Day with Pride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International Drag Day with books that sparkle , parents, teachers and kids are discovering recent picture books and a middle-grade title that make drag joyful, accessible and proudly visible, whether you want real-life role models or bright, playful stories about community and creativity.</w:t>
      </w:r>
      <w:r/>
    </w:p>
    <w:p>
      <w:r/>
      <w:r>
        <w:t>Essential Takeaways</w:t>
      </w:r>
      <w:r/>
      <w:r/>
    </w:p>
    <w:p>
      <w:pPr>
        <w:pStyle w:val="ListBullet"/>
        <w:spacing w:line="240" w:lineRule="auto"/>
        <w:ind w:left="720"/>
      </w:pPr>
      <w:r/>
      <w:r>
        <w:rPr>
          <w:b/>
        </w:rPr>
        <w:t>Mix of fact and fun:</w:t>
      </w:r>
      <w:r>
        <w:t xml:space="preserve"> Three biographies highlight real drag artists and activists; three fiction books offer playful, affirming stories. </w:t>
      </w:r>
      <w:r/>
    </w:p>
    <w:p>
      <w:pPr>
        <w:pStyle w:val="ListBullet"/>
        <w:spacing w:line="240" w:lineRule="auto"/>
        <w:ind w:left="720"/>
      </w:pPr>
      <w:r/>
      <w:r>
        <w:rPr>
          <w:b/>
        </w:rPr>
        <w:t>Age-friendly variety:</w:t>
      </w:r>
      <w:r>
        <w:t xml:space="preserve"> Picture books (including a board book) for little hands and a middle-grade novel for tweens. </w:t>
      </w:r>
      <w:r/>
    </w:p>
    <w:p>
      <w:pPr>
        <w:pStyle w:val="ListBullet"/>
        <w:spacing w:line="240" w:lineRule="auto"/>
        <w:ind w:left="720"/>
      </w:pPr>
      <w:r/>
      <w:r>
        <w:rPr>
          <w:b/>
        </w:rPr>
        <w:t>Positive tone:</w:t>
      </w:r>
      <w:r>
        <w:t xml:space="preserve"> Titles convey self-expression, community and resilience with gentle detail and bright illustrations. </w:t>
      </w:r>
      <w:r/>
    </w:p>
    <w:p>
      <w:pPr>
        <w:pStyle w:val="ListBullet"/>
        <w:spacing w:line="240" w:lineRule="auto"/>
        <w:ind w:left="720"/>
      </w:pPr>
      <w:r/>
      <w:r>
        <w:rPr>
          <w:b/>
        </w:rPr>
        <w:t>Practical for families:</w:t>
      </w:r>
      <w:r>
        <w:t xml:space="preserve"> Great for storytime, classrooms or gifting , sturdy board formats and upbeat themes. </w:t>
      </w:r>
      <w:r/>
    </w:p>
    <w:p>
      <w:pPr>
        <w:pStyle w:val="ListBullet"/>
        <w:spacing w:line="240" w:lineRule="auto"/>
        <w:ind w:left="720"/>
      </w:pPr>
      <w:r/>
      <w:r>
        <w:rPr>
          <w:b/>
        </w:rPr>
        <w:t>Local context matters:</w:t>
      </w:r>
      <w:r>
        <w:t xml:space="preserve"> Portraits like José Sarria’s show how one performer helped spark activism and community change.</w:t>
      </w:r>
      <w:r/>
      <w:r/>
    </w:p>
    <w:p>
      <w:pPr>
        <w:pStyle w:val="Heading2"/>
      </w:pPr>
      <w:r>
        <w:t>Why these drag books matter now</w:t>
      </w:r>
      <w:r/>
    </w:p>
    <w:p>
      <w:r/>
      <w:r>
        <w:t>Children’s books that centre drag are carving out space for kids to see joy, artistry and courage in self-expression. The recent crop mixes biography with upbeat fiction, so readers can meet real-life figures who fought for LGBTQ visibility and also enjoy stories where a drag queen appears at storytime or a child enters a pageant in a dress. That blend helps normalize drag as both an art form and a tool for confidence, and it makes the topic approachable for different ages.</w:t>
      </w:r>
      <w:r/>
    </w:p>
    <w:p>
      <w:pPr>
        <w:pStyle w:val="Heading2"/>
      </w:pPr>
      <w:r>
        <w:t>Real people, real history , biographies for curious kids</w:t>
      </w:r>
      <w:r/>
    </w:p>
    <w:p>
      <w:r/>
      <w:r>
        <w:t>Several of the new releases profile actual drag performers and activists, giving young readers tangible role models. For instance, a cheery biography of José Sarria presents his warmth and activism in a way that explains why he mattered without overwhelming small readers. These books tend to balance personality and historical context, so kids learn both who the figures were and why their actions rippled out into communities and politics. If you want to introduce history through vivid characters, choose a biography for early readers and use it as a prompt for conversation about fairness and standing up for others.</w:t>
      </w:r>
      <w:r/>
    </w:p>
    <w:p>
      <w:pPr>
        <w:pStyle w:val="Heading2"/>
      </w:pPr>
      <w:r>
        <w:t>Picture-book fun: drag in everyday neighbourhoods</w:t>
      </w:r>
      <w:r/>
    </w:p>
    <w:p>
      <w:r/>
      <w:r>
        <w:t>Not every book treats drag as the main storyline; some place it naturally in community scenes. One board book frames a drag storytime as part of a neighbourhood’s sharing and charity, while another picture book features a drag queen helping with a book drive. These gentle inclusions normalise drag in familiar settings and work well for the youngest listeners , the board format survives sticky fingers, and repetitive, upbeat language makes reading aloud a joy. Tip: use these at group storytimes to show diverse adults in caring roles.</w:t>
      </w:r>
      <w:r/>
    </w:p>
    <w:p>
      <w:pPr>
        <w:pStyle w:val="Heading2"/>
      </w:pPr>
      <w:r>
        <w:t>Tough moments handled with heart , fiction about courage and creativity</w:t>
      </w:r>
      <w:r/>
    </w:p>
    <w:p>
      <w:r/>
      <w:r>
        <w:t>Fiction among the new titles tackles teasing and identity with warmth. One picture book follows a boy whose grandmother takes him to a drag storytime to rebuild his confidence after being teased; the drag performer’s kindness helps him reclaim joy. The middle-grade novel goes deeper: a tween harassed for wearing a dress enters a “Little Miss” pageant in drag as an act of brilliance and defiance. These narratives are useful for older children dealing with peer pressure , they model community allies, creative responses, and the idea that self-expression can be both personal and political.</w:t>
      </w:r>
      <w:r/>
    </w:p>
    <w:p>
      <w:pPr>
        <w:pStyle w:val="Heading2"/>
      </w:pPr>
      <w:r>
        <w:t>Choosing the right book for your child or classroom</w:t>
      </w:r>
      <w:r/>
    </w:p>
    <w:p>
      <w:r/>
      <w:r>
        <w:t>Think about age, resilience and setting when you pick a title. Board books and picture books suit toddlers and early years, especially where you want bright art and a short, positive message. Picture books with a community lens work for group storytimes or to introduce the idea casually. For children ready to grapple with teasing or social challenges, the middle-grade novel offers depth and emotional nuance. Libraries and teachers may also appreciate biographies for discussing local history and activism in age-appropriate ways.</w:t>
      </w:r>
      <w:r/>
    </w:p>
    <w:p>
      <w:pPr>
        <w:pStyle w:val="Heading2"/>
      </w:pPr>
      <w:r>
        <w:t>Looking ahead: what these books mean for readers</w:t>
      </w:r>
      <w:r/>
    </w:p>
    <w:p>
      <w:r/>
      <w:r>
        <w:t>These recent releases show children’s publishing is making room for drag as both spectacle and solidarity. They give kids mirrors to see themselves and windows to understand others, all wrapped in colour, humour and heart. Expect more titles that blend activism, artistry and everyday kindness as demand for inclusive stories keeps growing.</w:t>
      </w:r>
      <w:r/>
    </w:p>
    <w:p>
      <w:r/>
      <w:r>
        <w:t>It's a small change that can make every storytime feel a bit brighter.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0">
        <w:r>
          <w:rPr>
            <w:color w:val="0000EE"/>
            <w:u w:val="single"/>
          </w:rPr>
          <w:t>[3]</w:t>
        </w:r>
      </w:hyperlink>
      <w:r>
        <w:t xml:space="preserve">- Paragraph 2: </w:t>
      </w:r>
      <w:hyperlink r:id="rId10">
        <w:r>
          <w:rPr>
            <w:color w:val="0000EE"/>
            <w:u w:val="single"/>
          </w:rPr>
          <w:t>[4]</w:t>
        </w:r>
      </w:hyperlink>
      <w:r>
        <w:t xml:space="preserve">, </w:t>
      </w:r>
      <w:hyperlink r:id="rId10">
        <w:r>
          <w:rPr>
            <w:color w:val="0000EE"/>
            <w:u w:val="single"/>
          </w:rPr>
          <w:t>[5]</w:t>
        </w:r>
      </w:hyperlink>
      <w:r>
        <w:t xml:space="preserve">- Paragraph 3: </w:t>
      </w:r>
      <w:hyperlink r:id="rId10">
        <w:r>
          <w:rPr>
            <w:color w:val="0000EE"/>
            <w:u w:val="single"/>
          </w:rPr>
          <w:t>[6]</w:t>
        </w:r>
      </w:hyperlink>
      <w:r>
        <w:t xml:space="preserve">- Paragraph 4: </w:t>
      </w:r>
      <w:hyperlink r:id="rId10">
        <w:r>
          <w:rPr>
            <w:color w:val="0000EE"/>
            <w:u w:val="single"/>
          </w:rPr>
          <w:t>[7]</w:t>
        </w:r>
      </w:hyperlink>
      <w:r>
        <w:t xml:space="preserve">- Paragraph 5: </w:t>
      </w:r>
      <w:hyperlink r:id="rId10">
        <w:r>
          <w:rPr>
            <w:color w:val="0000EE"/>
            <w:u w:val="single"/>
          </w:rPr>
          <w:t>[2]</w:t>
        </w:r>
      </w:hyperlink>
      <w:r>
        <w:t xml:space="preserve">, </w:t>
      </w:r>
      <w:hyperlink r:id="rId10">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https://mombian.com/2026/07/16/6-recent-kids-books-to-make-international-drag-day-sparkle/</w:t>
        </w:r>
      </w:hyperlink>
      <w:r>
        <w:t xml:space="preserve"> - Please view link - unable to able to access data</w:t>
      </w:r>
      <w:r/>
    </w:p>
    <w:p>
      <w:pPr>
        <w:pStyle w:val="ListNumber"/>
        <w:spacing w:line="240" w:lineRule="auto"/>
        <w:ind w:left="720"/>
      </w:pPr>
      <w:r/>
      <w:hyperlink r:id="rId10">
        <w:r>
          <w:rPr>
            <w:color w:val="0000EE"/>
            <w:u w:val="single"/>
          </w:rPr>
          <w:t>https://www.slj.com/review/what-kind-of-queen-a-royal-biography-of-drag-queen-and-activist-jose-sarria</w:t>
        </w:r>
      </w:hyperlink>
      <w:r>
        <w:t xml:space="preserve"> - This article reviews 'What Kind of Queen?: A Royal Biography of Drag Queen and Activist José Sarria', a picture book that introduces young readers to José Sarria, a pioneering activist and drag queen. The book highlights his journey from childhood dreams of royalty to becoming the first openly gay candidate for public office in the U.S. It details his service in World War II, performances at San Francisco’s Black Cat Café, and his advocacy work, including establishing the Imperial Court System. The review praises the book's engaging narrative and illustrations.</w:t>
      </w:r>
      <w:r/>
    </w:p>
    <w:p>
      <w:pPr>
        <w:pStyle w:val="ListNumber"/>
        <w:spacing w:line="240" w:lineRule="auto"/>
        <w:ind w:left="720"/>
      </w:pPr>
      <w:r/>
      <w:hyperlink r:id="rId10">
        <w:r>
          <w:rPr>
            <w:color w:val="0000EE"/>
            <w:u w:val="single"/>
          </w:rPr>
          <w:t>https://www.slj.com/review/what-kind-of-queen-a-royal-biography-of-drag-queen-and-activist-jose-sarria</w:t>
        </w:r>
      </w:hyperlink>
      <w:r>
        <w:t xml:space="preserve"> - This article reviews 'What Kind of Queen?: A Royal Biography of Drag Queen and Activist José Sarria', a picture book that introduces young readers to José Sarria, a pioneering activist and drag queen. The book highlights his journey from childhood dreams of royalty to becoming the first openly gay candidate for public office in the U.S. It details his service in World War II, performances at San Francisco’s Black Cat Café, and his advocacy work, including establishing the Imperial Court System. The review praises the book's engaging narrative and illustrations.</w:t>
      </w:r>
      <w:r/>
    </w:p>
    <w:p>
      <w:pPr>
        <w:pStyle w:val="ListNumber"/>
        <w:spacing w:line="240" w:lineRule="auto"/>
        <w:ind w:left="720"/>
      </w:pPr>
      <w:r/>
      <w:hyperlink r:id="rId10">
        <w:r>
          <w:rPr>
            <w:color w:val="0000EE"/>
            <w:u w:val="single"/>
          </w:rPr>
          <w:t>https://www.slj.com/review/what-kind-of-queen-a-royal-biography-of-drag-queen-and-activist-jose-sarria</w:t>
        </w:r>
      </w:hyperlink>
      <w:r>
        <w:t xml:space="preserve"> - This article reviews 'What Kind of Queen?: A Royal Biography of Drag Queen and Activist José Sarria', a picture book that introduces young readers to José Sarria, a pioneering activist and drag queen. The book highlights his journey from childhood dreams of royalty to becoming the first openly gay candidate for public office in the U.S. It details his service in World War II, performances at San Francisco’s Black Cat Café, and his advocacy work, including establishing the Imperial Court System. The review praises the book's engaging narrative and illustrations.</w:t>
      </w:r>
      <w:r/>
    </w:p>
    <w:p>
      <w:pPr>
        <w:pStyle w:val="ListNumber"/>
        <w:spacing w:line="240" w:lineRule="auto"/>
        <w:ind w:left="720"/>
      </w:pPr>
      <w:r/>
      <w:hyperlink r:id="rId10">
        <w:r>
          <w:rPr>
            <w:color w:val="0000EE"/>
            <w:u w:val="single"/>
          </w:rPr>
          <w:t>https://www.slj.com/review/what-kind-of-queen-a-royal-biography-of-drag-queen-and-activist-jose-sarria</w:t>
        </w:r>
      </w:hyperlink>
      <w:r>
        <w:t xml:space="preserve"> - This article reviews 'What Kind of Queen?: A Royal Biography of Drag Queen and Activist José Sarria', a picture book that introduces young readers to José Sarria, a pioneering activist and drag queen. The book highlights his journey from childhood dreams of royalty to becoming the first openly gay candidate for public office in the U.S. It details his service in World War II, performances at San Francisco’s Black Cat Café, and his advocacy work, including establishing the Imperial Court System. The review praises the book's engaging narrative and illustrations.</w:t>
      </w:r>
      <w:r/>
    </w:p>
    <w:p>
      <w:pPr>
        <w:pStyle w:val="ListNumber"/>
        <w:spacing w:line="240" w:lineRule="auto"/>
        <w:ind w:left="720"/>
      </w:pPr>
      <w:r/>
      <w:hyperlink r:id="rId10">
        <w:r>
          <w:rPr>
            <w:color w:val="0000EE"/>
            <w:u w:val="single"/>
          </w:rPr>
          <w:t>https://www.slj.com/review/what-kind-of-queen-a-royal-biography-of-drag-queen-and-activist-jose-sarria</w:t>
        </w:r>
      </w:hyperlink>
      <w:r>
        <w:t xml:space="preserve"> - This article reviews 'What Kind of Queen?: A Royal Biography of Drag Queen and Activist José Sarria', a picture book that introduces young readers to José Sarria, a pioneering activist and drag queen. The book highlights his journey from childhood dreams of royalty to becoming the first openly gay candidate for public office in the U.S. It details his service in World War II, performances at San Francisco’s Black Cat Café, and his advocacy work, including establishing the Imperial Court System. The review praises the book's engaging narrative and illustrations.</w:t>
      </w:r>
      <w:r/>
    </w:p>
    <w:p>
      <w:pPr>
        <w:pStyle w:val="ListNumber"/>
        <w:spacing w:line="240" w:lineRule="auto"/>
        <w:ind w:left="720"/>
      </w:pPr>
      <w:r/>
      <w:hyperlink r:id="rId10">
        <w:r>
          <w:rPr>
            <w:color w:val="0000EE"/>
            <w:u w:val="single"/>
          </w:rPr>
          <w:t>https://www.slj.com/review/what-kind-of-queen-a-royal-biography-of-drag-queen-and-activist-jose-sarria</w:t>
        </w:r>
      </w:hyperlink>
      <w:r>
        <w:t xml:space="preserve"> - This article reviews 'What Kind of Queen?: A Royal Biography of Drag Queen and Activist José Sarria', a picture book that introduces young readers to José Sarria, a pioneering activist and drag queen. The book highlights his journey from childhood dreams of royalty to becoming the first openly gay candidate for public office in the U.S. It details his service in World War II, performances at San Francisco’s Black Cat Café, and his advocacy work, including establishing the Imperial Court System. The review praises the book's engaging narrative and illustrations.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ombian.com/2026/07/16/6-recent-kids-books-to-make-international-drag-day-sparkle/" TargetMode="External"/><Relationship Id="rId10" Type="http://schemas.openxmlformats.org/officeDocument/2006/relationships/hyperlink" Target="https://www.slj.com/review/what-kind-of-queen-a-royal-biography-of-drag-queen-and-activist-jose-sarri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