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Asian Destinations for LGBTQ+ Travel: Why Legal Change and Luxury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jetsetters are choosing destinations that feel safe, welcoming and stylish , and Asia’s hospitality scene is taking note. From Thailand’s marriage equality to Singapore’s repeal of 377A, travellers now factor legal recognition, premium experiences and social acceptance into where they book their next luxury trip.</w:t>
      </w:r>
      <w:r/>
    </w:p>
    <w:p>
      <w:r/>
      <w:r>
        <w:t>Essential Takeaways</w:t>
      </w:r>
      <w:r/>
      <w:r/>
    </w:p>
    <w:p>
      <w:pPr>
        <w:pStyle w:val="ListBullet"/>
        <w:spacing w:line="240" w:lineRule="auto"/>
        <w:ind w:left="720"/>
      </w:pPr>
      <w:r/>
      <w:r>
        <w:rPr>
          <w:b/>
        </w:rPr>
        <w:t>Legal edge:</w:t>
      </w:r>
      <w:r>
        <w:t xml:space="preserve"> Thailand’s recent marriage equality gives it a clear advantage for wedding and honeymoon tourism. </w:t>
      </w:r>
      <w:r/>
    </w:p>
    <w:p>
      <w:pPr>
        <w:pStyle w:val="ListBullet"/>
        <w:spacing w:line="240" w:lineRule="auto"/>
        <w:ind w:left="720"/>
      </w:pPr>
      <w:r/>
      <w:r>
        <w:rPr>
          <w:b/>
        </w:rPr>
        <w:t>Urban luxury:</w:t>
      </w:r>
      <w:r>
        <w:t xml:space="preserve"> Singapore trades full marriage recognition for world-class hotels, connectivity and a polished, safe city stay. </w:t>
      </w:r>
      <w:r/>
    </w:p>
    <w:p>
      <w:pPr>
        <w:pStyle w:val="ListBullet"/>
        <w:spacing w:line="240" w:lineRule="auto"/>
        <w:ind w:left="720"/>
      </w:pPr>
      <w:r/>
      <w:r>
        <w:rPr>
          <w:b/>
        </w:rPr>
        <w:t>Cosmopolitan pull:</w:t>
      </w:r>
      <w:r>
        <w:t xml:space="preserve"> Hong Kong remains appealing for short, high-end city breaks despite limited legal recognition. </w:t>
      </w:r>
      <w:r/>
    </w:p>
    <w:p>
      <w:pPr>
        <w:pStyle w:val="ListBullet"/>
        <w:spacing w:line="240" w:lineRule="auto"/>
        <w:ind w:left="720"/>
      </w:pPr>
      <w:r/>
      <w:r>
        <w:rPr>
          <w:b/>
        </w:rPr>
        <w:t>Cultural draw:</w:t>
      </w:r>
      <w:r>
        <w:t xml:space="preserve"> Japan’s unique blend of tradition and modern luxury continues to attract LGBTQ+ visitors as social awareness grows. </w:t>
      </w:r>
      <w:r/>
    </w:p>
    <w:p>
      <w:pPr>
        <w:pStyle w:val="ListBullet"/>
        <w:spacing w:line="240" w:lineRule="auto"/>
        <w:ind w:left="720"/>
      </w:pPr>
      <w:r/>
      <w:r>
        <w:rPr>
          <w:b/>
        </w:rPr>
        <w:t>Hospitality shift:</w:t>
      </w:r>
      <w:r>
        <w:t xml:space="preserve"> Resorts, airlines and wedding planners across the region are adapting with inclusive services and premium packages.</w:t>
      </w:r>
      <w:r/>
      <w:r/>
    </w:p>
    <w:p>
      <w:pPr>
        <w:pStyle w:val="Heading2"/>
      </w:pPr>
      <w:r>
        <w:t>Why legal recognition now shapes where LGBTQ+ travellers book</w:t>
      </w:r>
      <w:r/>
    </w:p>
    <w:p>
      <w:r/>
      <w:r>
        <w:t>Legal changes carry a tangible emotional and practical weight , it’s not just symbolism. When a destination legally recognises same-sex marriage, couples can sign contracts, plan legal ceremonies and expect rights around inheritance and partnership that matter for big life events. Travel operators and hotels notice, too; wedding planners and luxury resorts see longer stays and higher spend from couples seeking full legal backing. For anyone considering a destination wedding or honeymoon, the difference is both paperwork and peace of mind.</w:t>
      </w:r>
      <w:r/>
    </w:p>
    <w:p>
      <w:pPr>
        <w:pStyle w:val="Heading2"/>
      </w:pPr>
      <w:r>
        <w:t>Thailand: the new powerhouse for queer weddings and luxe island stays</w:t>
      </w:r>
      <w:r/>
    </w:p>
    <w:p>
      <w:r/>
      <w:r>
        <w:t>Thailand’s move to legalise same-sex marriage has nudged it to the front of Asia’s LGBTQ+ tourism race. Think tropical resorts where staff are used to handling bespoke ceremonies, villas that offer privacy and a price point that still feels reasonable for luxury. Bangkok’s nightlife and the islands’ romantic beaches create a package that’s hard to beat. If you’re shopping for a venue, check local vendors’ experience with same-sex ceremonies and confirm legal requirements well ahead of time , timelines and documentation can vary.</w:t>
      </w:r>
      <w:r/>
    </w:p>
    <w:p>
      <w:pPr>
        <w:pStyle w:val="Heading2"/>
      </w:pPr>
      <w:r>
        <w:t>Singapore: city sophistication, safety and international connections</w:t>
      </w:r>
      <w:r/>
    </w:p>
    <w:p>
      <w:r/>
      <w:r>
        <w:t>Singapore’s repeal of Section 377A changed perceptions even though marriage remains legally defined as heterosexual. The city-state’s strengths are obvious: stellar hotels, Michelin-starred dining and quick flight links across the region. Business and leisure often blend here, so LGBTQ+ travellers who want a polished, discreet stay with concierge-level service will feel at home. If legal recognition is essential, Singapore may not be the top pick , but for a short, luxurious city break with flawless infrastructure, it’s tough to beat.</w:t>
      </w:r>
      <w:r/>
    </w:p>
    <w:p>
      <w:pPr>
        <w:pStyle w:val="Heading2"/>
      </w:pPr>
      <w:r>
        <w:t>Hong Kong: cosmopolitan city breaks with a cautious legal backdrop</w:t>
      </w:r>
      <w:r/>
    </w:p>
    <w:p>
      <w:r/>
      <w:r>
        <w:t>Hong Kong sells itself as a global city , luxury shopping, harbour views and a vibrant food scene draw international visitors in droves. Legal recognition for same-sex marriage hasn’t arrived, but court rulings and policy discussion have nudged things forward more gradually than in Thailand. For travellers who prioritise cosmopolitan energy, short luxury stays and excellent air links, Hong Kong remains compelling. If formal recognition matters, compare ceremony options and legal protections before you book.</w:t>
      </w:r>
      <w:r/>
    </w:p>
    <w:p>
      <w:pPr>
        <w:pStyle w:val="Heading2"/>
      </w:pPr>
      <w:r>
        <w:t>Japan: cultural depth plus growing inclusion for premium travellers</w:t>
      </w:r>
      <w:r/>
    </w:p>
    <w:p>
      <w:r/>
      <w:r>
        <w:t>Japan’s tourism appeal is rooted in contrasts , serene ryokan stays, neon-drenched Tokyo nights and food experiences that feel otherworldly. National marriage recognition hasn’t been achieved yet, but the 2023 law promoting understanding of sexual orientation and gender identity signals a shift in tone. Luxury operators are responding with curated experiences that respect privacy and cultural nuance. For couples who want a blend of tradition, privacy and high-end service, Japan delivers , though couples planning legal marriages will still need to weigh options elsewhere.</w:t>
      </w:r>
      <w:r/>
    </w:p>
    <w:p>
      <w:pPr>
        <w:pStyle w:val="Heading2"/>
      </w:pPr>
      <w:r>
        <w:t>Hospitality, marketing and the business of welcome</w:t>
      </w:r>
      <w:r/>
    </w:p>
    <w:p>
      <w:r/>
      <w:r>
        <w:t>Across the board, hotels, cruise lines and tour operators are updating training, marketing and packages to attract LGBTQ+ travellers who spend more and stay longer. Luxury brands are increasingly offering everything from symbolic ceremonies to full legal packages where permitted. Destination marketing is following: campaigns now foreground safety, inclusivity and bespoke service as much as scenery. For consumers, the practical tip is simple , ask about staff training, anti-discrimination policies and whether vendors have experience with same-sex ceremonies before committing a deposit.</w:t>
      </w:r>
      <w:r/>
    </w:p>
    <w:p>
      <w:r/>
      <w:r>
        <w:t>It's a small change that can make every trip feel more celebratory and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[4]</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3">
        <w:r>
          <w:rPr>
            <w:color w:val="0000EE"/>
            <w:u w:val="single"/>
          </w:rPr>
          <w:t>[3]</w:t>
        </w:r>
      </w:hyperlink>
      <w:r>
        <w:t xml:space="preserve">- Paragraph 4: </w:t>
      </w:r>
      <w:hyperlink r:id="rId11">
        <w:r>
          <w:rPr>
            <w:color w:val="0000EE"/>
            <w:u w:val="single"/>
          </w:rPr>
          <w:t>[4]</w:t>
        </w:r>
      </w:hyperlink>
      <w:r>
        <w:t xml:space="preserve">, </w:t>
      </w:r>
      <w:hyperlink r:id="rId12">
        <w:r>
          <w:rPr>
            <w:color w:val="0000EE"/>
            <w:u w:val="single"/>
          </w:rPr>
          <w:t>[6]</w:t>
        </w:r>
      </w:hyperlink>
      <w:r>
        <w:t xml:space="preserve">- Paragraph 5: </w:t>
      </w:r>
      <w:hyperlink r:id="rId13">
        <w:r>
          <w:rPr>
            <w:color w:val="0000EE"/>
            <w:u w:val="single"/>
          </w:rPr>
          <w:t>[3]</w:t>
        </w:r>
      </w:hyperlink>
      <w:r>
        <w:t xml:space="preserve">, </w:t>
      </w:r>
      <w:hyperlink r:id="rId14">
        <w:r>
          <w:rPr>
            <w:color w:val="0000EE"/>
            <w:u w:val="single"/>
          </w:rPr>
          <w:t>[7]</w:t>
        </w:r>
      </w:hyperlink>
      <w:r>
        <w:t xml:space="preserve">- Paragraph 6: </w:t>
      </w:r>
      <w:hyperlink r:id="rId10">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https://www.travelandtourworld.com/news/article/zlxdgug17ovf/</w:t>
        </w:r>
      </w:hyperlink>
      <w:r>
        <w:t xml:space="preserve"> - Please view link - unable to able to access data</w:t>
      </w:r>
      <w:r/>
    </w:p>
    <w:p>
      <w:pPr>
        <w:pStyle w:val="ListNumber"/>
        <w:spacing w:line="240" w:lineRule="auto"/>
        <w:ind w:left="720"/>
      </w:pPr>
      <w:r/>
      <w:hyperlink r:id="rId9">
        <w:r>
          <w:rPr>
            <w:color w:val="0000EE"/>
            <w:u w:val="single"/>
          </w:rPr>
          <w:t>https://www.travelandtourworld.com/news/article/zlxdgug17ovf/</w:t>
        </w:r>
      </w:hyperlink>
      <w:r>
        <w:t xml:space="preserve"> - This article discusses how Singapore, Thailand, Hong Kong, and Japan are competing to attract the growing global LGBTQ+ travel market. It highlights Thailand's leadership after introducing marriage equality, Singapore's repeal of Section 377A, Hong Kong's legal developments, and Japan's promotion of understanding of sexual orientation and gender identity diversity. The piece emphasizes the importance of inclusive experiences and legal recognition in shaping Asia's future travel economy.</w:t>
      </w:r>
      <w:r/>
    </w:p>
    <w:p>
      <w:pPr>
        <w:pStyle w:val="ListNumber"/>
        <w:spacing w:line="240" w:lineRule="auto"/>
        <w:ind w:left="720"/>
      </w:pPr>
      <w:r/>
      <w:hyperlink r:id="rId13">
        <w:r>
          <w:rPr>
            <w:color w:val="0000EE"/>
            <w:u w:val="single"/>
          </w:rPr>
          <w:t>https://www.travelandtourworld.com/news/article/2026/07/16/singapore-thailand-hong-kong-japan-lgbtq-travel-market/</w:t>
        </w:r>
      </w:hyperlink>
      <w:r>
        <w:t xml:space="preserve"> - This article examines how Singapore, Thailand, Hong Kong, and Japan are vying for the expanding global LGBTQ+ travel market. It details Thailand's marriage equality law, Singapore's repeal of Section 377A, Hong Kong's legal advancements, and Japan's efforts to promote understanding of sexual orientation and gender identity diversity. The piece underscores the significance of inclusive experiences and legal recognition in shaping Asia's future travel economy.</w:t>
      </w:r>
      <w:r/>
    </w:p>
    <w:p>
      <w:pPr>
        <w:pStyle w:val="ListNumber"/>
        <w:spacing w:line="240" w:lineRule="auto"/>
        <w:ind w:left="720"/>
      </w:pPr>
      <w:r/>
      <w:hyperlink r:id="rId11">
        <w:r>
          <w:rPr>
            <w:color w:val="0000EE"/>
            <w:u w:val="single"/>
          </w:rPr>
          <w:t>https://www.travelandtourworld.com/news/article/2026/07/16/thailand-marriage-equality-singapore-377a-repeal-hong-kong-same-sex-marriage-japan-lgbtq-rights/</w:t>
        </w:r>
      </w:hyperlink>
      <w:r>
        <w:t xml:space="preserve"> - This article explores how Singapore, Thailand, Hong Kong, and Japan are competing to attract the growing global LGBTQ+ travel market. It highlights Thailand's marriage equality law, Singapore's repeal of Section 377A, Hong Kong's legal developments, and Japan's promotion of understanding of sexual orientation and gender identity diversity. The piece emphasizes the importance of inclusive experiences and legal recognition in shaping Asia's future travel economy.</w:t>
      </w:r>
      <w:r/>
    </w:p>
    <w:p>
      <w:pPr>
        <w:pStyle w:val="ListNumber"/>
        <w:spacing w:line="240" w:lineRule="auto"/>
        <w:ind w:left="720"/>
      </w:pPr>
      <w:r/>
      <w:hyperlink r:id="rId10">
        <w:r>
          <w:rPr>
            <w:color w:val="0000EE"/>
            <w:u w:val="single"/>
          </w:rPr>
          <w:t>https://www.travelandtourworld.com/news/article/2026/07/16/singapore-thailand-hong-kong-japan-lgbtq-travel-competition/</w:t>
        </w:r>
      </w:hyperlink>
      <w:r>
        <w:t xml:space="preserve"> - This article discusses how Singapore, Thailand, Hong Kong, and Japan are competing to attract the growing global LGBTQ+ travel market. It details Thailand's marriage equality law, Singapore's repeal of Section 377A, Hong Kong's legal advancements, and Japan's efforts to promote understanding of sexual orientation and gender identity diversity. The piece underscores the significance of inclusive experiences and legal recognition in shaping Asia's future travel economy.</w:t>
      </w:r>
      <w:r/>
    </w:p>
    <w:p>
      <w:pPr>
        <w:pStyle w:val="ListNumber"/>
        <w:spacing w:line="240" w:lineRule="auto"/>
        <w:ind w:left="720"/>
      </w:pPr>
      <w:r/>
      <w:hyperlink r:id="rId12">
        <w:r>
          <w:rPr>
            <w:color w:val="0000EE"/>
            <w:u w:val="single"/>
          </w:rPr>
          <w:t>https://www.travelandtourworld.com/news/article/2026/07/16/thailand-marriage-equality-singapore-377a-repeal-hong-kong-same-sex-marriage-japan-lgbtq-rights-asia/</w:t>
        </w:r>
      </w:hyperlink>
      <w:r>
        <w:t xml:space="preserve"> - This article examines how Singapore, Thailand, Hong Kong, and Japan are vying for the expanding global LGBTQ+ travel market. It highlights Thailand's marriage equality law, Singapore's repeal of Section 377A, Hong Kong's legal developments, and Japan's promotion of understanding of sexual orientation and gender identity diversity. The piece emphasizes the importance of inclusive experiences and legal recognition in shaping Asia's future travel economy.</w:t>
      </w:r>
      <w:r/>
    </w:p>
    <w:p>
      <w:pPr>
        <w:pStyle w:val="ListNumber"/>
        <w:spacing w:line="240" w:lineRule="auto"/>
        <w:ind w:left="720"/>
      </w:pPr>
      <w:r/>
      <w:hyperlink r:id="rId14">
        <w:r>
          <w:rPr>
            <w:color w:val="0000EE"/>
            <w:u w:val="single"/>
          </w:rPr>
          <w:t>https://www.travelandtourworld.com/news/article/2026/07/16/singapore-thailand-hong-kong-japan-lgbtq-travel-market-competition/</w:t>
        </w:r>
      </w:hyperlink>
      <w:r>
        <w:t xml:space="preserve"> - This article discusses how Singapore, Thailand, Hong Kong, and Japan are competing to attract the growing global LGBTQ+ travel market. It details Thailand's marriage equality law, Singapore's repeal of Section 377A, Hong Kong's legal advancements, and Japan's efforts to promote understanding of sexual orientation and gender identity diversity. The piece underscores the significance of inclusive experiences and legal recognition in shaping Asia's future travel economy.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zlxdgug17ovf/" TargetMode="External"/><Relationship Id="rId10" Type="http://schemas.openxmlformats.org/officeDocument/2006/relationships/hyperlink" Target="https://www.travelandtourworld.com/news/article/2026/07/16/singapore-thailand-hong-kong-japan-lgbtq-travel-competition/" TargetMode="External"/><Relationship Id="rId11" Type="http://schemas.openxmlformats.org/officeDocument/2006/relationships/hyperlink" Target="https://www.travelandtourworld.com/news/article/2026/07/16/thailand-marriage-equality-singapore-377a-repeal-hong-kong-same-sex-marriage-japan-lgbtq-rights/" TargetMode="External"/><Relationship Id="rId12" Type="http://schemas.openxmlformats.org/officeDocument/2006/relationships/hyperlink" Target="https://www.travelandtourworld.com/news/article/2026/07/16/thailand-marriage-equality-singapore-377a-repeal-hong-kong-same-sex-marriage-japan-lgbtq-rights-asia/" TargetMode="External"/><Relationship Id="rId13" Type="http://schemas.openxmlformats.org/officeDocument/2006/relationships/hyperlink" Target="https://www.travelandtourworld.com/news/article/2026/07/16/singapore-thailand-hong-kong-japan-lgbtq-travel-market/" TargetMode="External"/><Relationship Id="rId14" Type="http://schemas.openxmlformats.org/officeDocument/2006/relationships/hyperlink" Target="https://www.travelandtourworld.com/news/article/2026/07/16/singapore-thailand-hong-kong-japan-lgbtq-travel-market-competi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