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Same‑Sex Marriage Push in Botswana: What the Court Battle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their attention to a landmark courtroom fight in Botswana , a gay couple is asking judges to strike down language in the Marriage Act that limits marriage to a “bride” and “bridegroom”, and the case has touched off a heated debate between activists, churches and cultural groups about rights, custom and the future of families.</w:t>
      </w:r>
      <w:r/>
    </w:p>
    <w:p>
      <w:r/>
      <w:r>
        <w:t>Essential Takeaways</w:t>
      </w:r>
      <w:r/>
      <w:r/>
    </w:p>
    <w:p>
      <w:pPr>
        <w:pStyle w:val="ListBullet"/>
        <w:spacing w:line="240" w:lineRule="auto"/>
        <w:ind w:left="720"/>
      </w:pPr>
      <w:r/>
      <w:r>
        <w:rPr>
          <w:b/>
        </w:rPr>
        <w:t>Legal challenge:</w:t>
      </w:r>
      <w:r>
        <w:t xml:space="preserve"> A Botswana couple asked the High Court to declare the Marriage Act unconstitutional because it restricts marriage to a bride and bridegroom.</w:t>
      </w:r>
      <w:r/>
    </w:p>
    <w:p>
      <w:pPr>
        <w:pStyle w:val="ListBullet"/>
        <w:spacing w:line="240" w:lineRule="auto"/>
        <w:ind w:left="720"/>
      </w:pPr>
      <w:r/>
      <w:r>
        <w:rPr>
          <w:b/>
        </w:rPr>
        <w:t>Official refusal:</w:t>
      </w:r>
      <w:r>
        <w:t xml:space="preserve"> The pair say they were denied permission to register their marriage in 2025 and were advised to wed in South Africa instead.</w:t>
      </w:r>
      <w:r/>
    </w:p>
    <w:p>
      <w:pPr>
        <w:pStyle w:val="ListBullet"/>
        <w:spacing w:line="240" w:lineRule="auto"/>
        <w:ind w:left="720"/>
      </w:pPr>
      <w:r/>
      <w:r>
        <w:rPr>
          <w:b/>
        </w:rPr>
        <w:t>Cultural pushback:</w:t>
      </w:r>
      <w:r>
        <w:t xml:space="preserve"> Religious and traditional groups argue same‑sex marriage would conflict with customary law and Christian beliefs.</w:t>
      </w:r>
      <w:r/>
    </w:p>
    <w:p>
      <w:pPr>
        <w:pStyle w:val="ListBullet"/>
        <w:spacing w:line="240" w:lineRule="auto"/>
        <w:ind w:left="720"/>
      </w:pPr>
      <w:r/>
      <w:r>
        <w:rPr>
          <w:b/>
        </w:rPr>
        <w:t>Progress so far:</w:t>
      </w:r>
      <w:r>
        <w:t xml:space="preserve"> Botswana decriminalised same‑sex relations in 2019 and formally repealed its anti‑sodomy law in 2026.</w:t>
      </w:r>
      <w:r/>
    </w:p>
    <w:p>
      <w:pPr>
        <w:pStyle w:val="ListBullet"/>
        <w:spacing w:line="240" w:lineRule="auto"/>
        <w:ind w:left="720"/>
      </w:pPr>
      <w:r/>
      <w:r>
        <w:rPr>
          <w:b/>
        </w:rPr>
        <w:t>Practical reality:</w:t>
      </w:r>
      <w:r>
        <w:t xml:space="preserve"> Botswana has anti‑discrimination protections, but same‑sex marriage remains legal only in South Africa on the continent.</w:t>
      </w:r>
      <w:r/>
      <w:r/>
    </w:p>
    <w:p>
      <w:pPr>
        <w:pStyle w:val="Heading2"/>
      </w:pPr>
      <w:r>
        <w:t>A bold legal test , and a quiet, tense courtroom moment</w:t>
      </w:r>
      <w:r/>
    </w:p>
    <w:p>
      <w:r/>
      <w:r>
        <w:t>The story opens with real people wanting recognition, not headlines, and that makes it immediate and human. According to coverage, the couple who filed the case were refused a marriage certificate last year and told to marry in South Africa, which underlines how the law shapes everyday life. The hearing has become a focal point for debates about dignity, identity and the reach of statutory language.</w:t>
      </w:r>
      <w:r/>
    </w:p>
    <w:p>
      <w:pPr>
        <w:pStyle w:val="Heading2"/>
      </w:pPr>
      <w:r>
        <w:t>Why churches and cultural bodies have rallied</w:t>
      </w:r>
      <w:r/>
    </w:p>
    <w:p>
      <w:r/>
      <w:r>
        <w:t>Opposition has been vocal and organised, with the Evangelical Fellowship and traditional marriage advocates saying the move would clash with Christian teachings and customary law. Those groups argue that changing the definition of marriage could unsettle long‑standing social practice. That pushback helps explain why the issue is as much about social cohesion as it is about individual rights.</w:t>
      </w:r>
      <w:r/>
    </w:p>
    <w:p>
      <w:pPr>
        <w:pStyle w:val="Heading2"/>
      </w:pPr>
      <w:r>
        <w:t>The legal and historical backdrop , a slow arc of reform</w:t>
      </w:r>
      <w:r/>
    </w:p>
    <w:p>
      <w:r/>
      <w:r>
        <w:t>Botswana’s courts already shifted the terrain when the High Court decriminalised same‑sex relations in 2019, a decision later reinforced when the anti‑sodomy law was formally removed in 2026. That history matters: judges have previously framed criminalisation as harming human dignity, and that reasoning is likely to be central in arguments about marital recognition. So while marriage is the new front, the country has moved significantly away from criminal penalties.</w:t>
      </w:r>
      <w:r/>
    </w:p>
    <w:p>
      <w:pPr>
        <w:pStyle w:val="Heading2"/>
      </w:pPr>
      <w:r>
        <w:t>How this fits into Africa’s wider picture</w:t>
      </w:r>
      <w:r/>
    </w:p>
    <w:p>
      <w:r/>
      <w:r>
        <w:t>Only a handful of African countries have protected LGBTQ+ people from discrimination, and South Africa remains the sole country on the continent that allows same‑sex marriage. Botswana sits somewhere in the middle: it's repealed colonial-era criminal laws and introduced protections, yet full marital recognition would be a regional first outside South Africa. The case is therefore watched not just locally but across the region as a possible precedent.</w:t>
      </w:r>
      <w:r/>
    </w:p>
    <w:p>
      <w:pPr>
        <w:pStyle w:val="Heading2"/>
      </w:pPr>
      <w:r>
        <w:t>Practical implications if the court rules for recognition</w:t>
      </w:r>
      <w:r/>
    </w:p>
    <w:p>
      <w:r/>
      <w:r>
        <w:t>If judges find the Marriage Act unconstitutional, the immediate change would be legal access to the same civil institutions that heterosexual couples enjoy , registration, inheritance, and spousal rights. But a ruling in favour would also trigger practical debates about how customary law and civil law interact, and whether legislatures or communities need time to adapt. For couples, the outcome will alter where they plan weddings, how they access benefits, and whether they feel safe living openly at home.</w:t>
      </w:r>
      <w:r/>
    </w:p>
    <w:p>
      <w:r/>
      <w:r>
        <w:t>Closing line This case is small in paperwork but big in consequence , it could change who counts as family in Botswana.</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14">
        <w:r>
          <w:rPr>
            <w:color w:val="0000EE"/>
            <w:u w:val="single"/>
          </w:rPr>
          <w:t>[4]</w:t>
        </w:r>
      </w:hyperlink>
      <w:r>
        <w:t xml:space="preserve">- Paragraph 5: </w:t>
      </w:r>
      <w:hyperlink r:id="rId15">
        <w:r>
          <w:rPr>
            <w:color w:val="0000EE"/>
            <w:u w:val="single"/>
          </w:rPr>
          <w:t>[7]</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https://www.thepinknews.com/2026/07/15/botswana-equal-same-sex-marriage-pushback/</w:t>
        </w:r>
      </w:hyperlink>
      <w:r>
        <w:t xml:space="preserve"> - Please view link - unable to able to access data</w:t>
      </w:r>
      <w:r/>
    </w:p>
    <w:p>
      <w:pPr>
        <w:pStyle w:val="ListNumber"/>
        <w:spacing w:line="240" w:lineRule="auto"/>
        <w:ind w:left="720"/>
      </w:pPr>
      <w:r/>
      <w:hyperlink r:id="rId10">
        <w:r>
          <w:rPr>
            <w:color w:val="0000EE"/>
            <w:u w:val="single"/>
          </w:rPr>
          <w:t>https://www.theguardian.com/world/2026/may/25/same-sex-marriage-botswana-couple-court</w:t>
        </w:r>
      </w:hyperlink>
      <w:r>
        <w:t xml:space="preserve"> - In May 2026, Bonolo Selelo and Tsholofelo Kumile initiated a legal challenge in Botswana's High Court to legalise same-sex marriage. The couple argued that the Marriage Act's definition of marriage as between a 'bride' and 'bridegroom' is unconstitutional. Their application was met with opposition from religious and cultural groups, including the Dingwetsi Association and the Evangelical Fellowship of Botswana, who contend that same-sex marriage contradicts traditional and Christian values. The case is scheduled for hearings on 14 and 15 July 2026. (</w:t>
      </w:r>
      <w:hyperlink r:id="rId16">
        <w:r>
          <w:rPr>
            <w:color w:val="0000EE"/>
            <w:u w:val="single"/>
          </w:rPr>
          <w:t>theguardian.com</w:t>
        </w:r>
      </w:hyperlink>
      <w:r>
        <w:t>)</w:t>
      </w:r>
      <w:r/>
    </w:p>
    <w:p>
      <w:pPr>
        <w:pStyle w:val="ListNumber"/>
        <w:spacing w:line="240" w:lineRule="auto"/>
        <w:ind w:left="720"/>
      </w:pPr>
      <w:r/>
      <w:hyperlink r:id="rId12">
        <w:r>
          <w:rPr>
            <w:color w:val="0000EE"/>
            <w:u w:val="single"/>
          </w:rPr>
          <w:t>https://yourbotswana.com/govt-defends-refusal-to-recognise-same-sex-marriage/</w:t>
        </w:r>
      </w:hyperlink>
      <w:r>
        <w:t xml:space="preserve"> - In June 2026, the Botswana government defended its refusal to process a same-sex marriage application, arguing that the country's laws do not permit marriages between people of the same sex. The Department of Civil and National Registration informed the applicants that 'marriage in the manner you want is not supported by the law.' The applicants have challenged this decision, claiming it is unlawful and unconstitutional. (</w:t>
      </w:r>
      <w:hyperlink r:id="rId17">
        <w:r>
          <w:rPr>
            <w:color w:val="0000EE"/>
            <w:u w:val="single"/>
          </w:rPr>
          <w:t>yourbotswana.com</w:t>
        </w:r>
      </w:hyperlink>
      <w:r>
        <w:t>)</w:t>
      </w:r>
      <w:r/>
    </w:p>
    <w:p>
      <w:pPr>
        <w:pStyle w:val="ListNumber"/>
        <w:spacing w:line="240" w:lineRule="auto"/>
        <w:ind w:left="720"/>
      </w:pPr>
      <w:r/>
      <w:hyperlink r:id="rId14">
        <w:r>
          <w:rPr>
            <w:color w:val="0000EE"/>
            <w:u w:val="single"/>
          </w:rPr>
          <w:t>https://urania.institute/en/news/2026/botswana-same-sex-marriage-court/</w:t>
        </w:r>
      </w:hyperlink>
      <w:r>
        <w:t xml:space="preserve"> - In May 2026, Bonolo Selelo and Tsholofelo Kumile filed a court case to legalise same-sex marriage in Botswana. The hearings are scheduled for 14 and 15 July 2026. If successful, Botswana would become the second African country, after South Africa, to allow same-sex unions. The couple met in October 2023 at a Pride event in Gaborone and got engaged six months later. A local government office refused to register their marriage, leading them to challenge the refusal in court. (</w:t>
      </w:r>
      <w:hyperlink r:id="rId18">
        <w:r>
          <w:rPr>
            <w:color w:val="0000EE"/>
            <w:u w:val="single"/>
          </w:rPr>
          <w:t>urania.institute</w:t>
        </w:r>
      </w:hyperlink>
      <w:r>
        <w:t>)</w:t>
      </w:r>
      <w:r/>
    </w:p>
    <w:p>
      <w:pPr>
        <w:pStyle w:val="ListNumber"/>
        <w:spacing w:line="240" w:lineRule="auto"/>
        <w:ind w:left="720"/>
      </w:pPr>
      <w:r/>
      <w:hyperlink r:id="rId13">
        <w:r>
          <w:rPr>
            <w:color w:val="0000EE"/>
            <w:u w:val="single"/>
          </w:rPr>
          <w:t>https://www.mambaonline.com/2026/03/17/opinion-botswana-same-sex-marriage-case-the-rule-of-law-not-the-rule-of-religion/</w:t>
        </w:r>
      </w:hyperlink>
      <w:r>
        <w:t xml:space="preserve"> - In March 2026, an opinion piece in MambaOnline discussed the Botswana same-sex marriage case, emphasising the importance of the rule of law over religious beliefs. The article criticised the conflation of religion with constitutional law, arguing that such fusion leads to discrimination. The case brought by Bonolo Selelo and Tsholofelo Kumile challenges provisions of the Botswana Marriage Act, with hearings scheduled for July 2026. (</w:t>
      </w:r>
      <w:hyperlink r:id="rId19">
        <w:r>
          <w:rPr>
            <w:color w:val="0000EE"/>
            <w:u w:val="single"/>
          </w:rPr>
          <w:t>mambaonline.com</w:t>
        </w:r>
      </w:hyperlink>
      <w:r>
        <w:t>)</w:t>
      </w:r>
      <w:r/>
    </w:p>
    <w:p>
      <w:pPr>
        <w:pStyle w:val="ListNumber"/>
        <w:spacing w:line="240" w:lineRule="auto"/>
        <w:ind w:left="720"/>
      </w:pPr>
      <w:r/>
      <w:hyperlink r:id="rId11">
        <w:r>
          <w:rPr>
            <w:color w:val="0000EE"/>
            <w:u w:val="single"/>
          </w:rPr>
          <w:t>https://www.mambaonline.com/2026/03/07/botswana-couple-fights-for-right-to-marry-in-historic-court-case/</w:t>
        </w:r>
      </w:hyperlink>
      <w:r>
        <w:t xml:space="preserve"> - In March 2026, MambaOnline reported on Bonolo Selelo and Tsholofelo Kumile's legal challenge against the Botswana Marriage Act, seeking recognition of their same-sex union. The couple argues that the law discriminates against them by failing to allow civil same-sex marriages, denying them rights such as economic security, inheritance, and medical decision-making. The case is scheduled for hearings on 14 and 15 July 2026. (</w:t>
      </w:r>
      <w:hyperlink r:id="rId20">
        <w:r>
          <w:rPr>
            <w:color w:val="0000EE"/>
            <w:u w:val="single"/>
          </w:rPr>
          <w:t>mambaonline.com</w:t>
        </w:r>
      </w:hyperlink>
      <w:r>
        <w:t>)</w:t>
      </w:r>
      <w:r/>
    </w:p>
    <w:p>
      <w:pPr>
        <w:pStyle w:val="ListNumber"/>
        <w:spacing w:line="240" w:lineRule="auto"/>
        <w:ind w:left="720"/>
      </w:pPr>
      <w:r/>
      <w:hyperlink r:id="rId15">
        <w:r>
          <w:rPr>
            <w:color w:val="0000EE"/>
            <w:u w:val="single"/>
          </w:rPr>
          <w:t>https://www.justiceface.com/en/article/botswana-high-court-to-hear-same-sex-marriage-case</w:t>
        </w:r>
      </w:hyperlink>
      <w:r>
        <w:t xml:space="preserve"> - In March 2026, Justiceface reported that Bonolo Selelo and Tsholofelo Kumile filed a constitutional challenge against the Botswana Marriage Act, seeking legal recognition of their same-sex union. The case is scheduled for hearings on 14 and 15 July 2026. Several religious organisations, including the Dingwetsi Association and the Evangelical Fellowship of Botswana, have filed joint applications opposing the recognition of same-sex marriages, citing the preservation of traditional marriage definitions. (</w:t>
      </w:r>
      <w:hyperlink r:id="rId21">
        <w:r>
          <w:rPr>
            <w:color w:val="0000EE"/>
            <w:u w:val="single"/>
          </w:rPr>
          <w:t>justiceface.com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15/botswana-equal-same-sex-marriage-pushback/" TargetMode="External"/><Relationship Id="rId10" Type="http://schemas.openxmlformats.org/officeDocument/2006/relationships/hyperlink" Target="https://www.theguardian.com/world/2026/may/25/same-sex-marriage-botswana-couple-court" TargetMode="External"/><Relationship Id="rId11" Type="http://schemas.openxmlformats.org/officeDocument/2006/relationships/hyperlink" Target="https://www.mambaonline.com/2026/03/07/botswana-couple-fights-for-right-to-marry-in-historic-court-case/" TargetMode="External"/><Relationship Id="rId12" Type="http://schemas.openxmlformats.org/officeDocument/2006/relationships/hyperlink" Target="https://yourbotswana.com/govt-defends-refusal-to-recognise-same-sex-marriage/" TargetMode="External"/><Relationship Id="rId13" Type="http://schemas.openxmlformats.org/officeDocument/2006/relationships/hyperlink" Target="https://www.mambaonline.com/2026/03/17/opinion-botswana-same-sex-marriage-case-the-rule-of-law-not-the-rule-of-religion/" TargetMode="External"/><Relationship Id="rId14" Type="http://schemas.openxmlformats.org/officeDocument/2006/relationships/hyperlink" Target="https://urania.institute/en/news/2026/botswana-same-sex-marriage-court/" TargetMode="External"/><Relationship Id="rId15" Type="http://schemas.openxmlformats.org/officeDocument/2006/relationships/hyperlink" Target="https://www.justiceface.com/en/article/botswana-high-court-to-hear-same-sex-marriage-case" TargetMode="External"/><Relationship Id="rId16" Type="http://schemas.openxmlformats.org/officeDocument/2006/relationships/hyperlink" Target="https://www.theguardian.com/world/2026/may/25/same-sex-marriage-botswana-couple-court?utm_source=openai" TargetMode="External"/><Relationship Id="rId17" Type="http://schemas.openxmlformats.org/officeDocument/2006/relationships/hyperlink" Target="https://yourbotswana.com/govt-defends-refusal-to-recognise-same-sex-marriage/?utm_source=openai" TargetMode="External"/><Relationship Id="rId18" Type="http://schemas.openxmlformats.org/officeDocument/2006/relationships/hyperlink" Target="https://urania.institute/en/news/2026/botswana-same-sex-marriage-court/?utm_source=openai" TargetMode="External"/><Relationship Id="rId19" Type="http://schemas.openxmlformats.org/officeDocument/2006/relationships/hyperlink" Target="https://www.mambaonline.com/2026/03/17/opinion-botswana-same-sex-marriage-case-the-rule-of-law-not-the-rule-of-religion/?utm_source=openai" TargetMode="External"/><Relationship Id="rId20" Type="http://schemas.openxmlformats.org/officeDocument/2006/relationships/hyperlink" Target="https://www.mambaonline.com/2026/03/07/botswana-couple-fights-for-right-to-marry-in-historic-court-case/?utm_source=openai" TargetMode="External"/><Relationship Id="rId21" Type="http://schemas.openxmlformats.org/officeDocument/2006/relationships/hyperlink" Target="https://www.justiceface.com/en/article/botswana-high-court-to-hear-same-sex-marriage-cas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