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Queer Amsterdam Exhibition: Why the Pink City Matters Now</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Celebrate history and controversy , visitors are flocking to De Nieuwe Kerk in Amsterdam for Queer Amsterdam, the Pink City, a lively exhibition about love, courage and community that arrives during WorldPride and marks decades of progress and debate. It matters because the show asks who belongs in the rainbow, and why inclusion still shapes our freedoms.</w:t>
      </w:r>
      <w:r/>
    </w:p>
    <w:p>
      <w:r/>
      <w:r>
        <w:t>Essential Takeaways</w:t>
      </w:r>
      <w:r/>
      <w:r/>
    </w:p>
    <w:p>
      <w:pPr>
        <w:pStyle w:val="ListBullet"/>
        <w:spacing w:line="240" w:lineRule="auto"/>
        <w:ind w:left="720"/>
      </w:pPr>
      <w:r/>
      <w:r>
        <w:rPr>
          <w:b/>
        </w:rPr>
        <w:t>Exhibition timing:</w:t>
      </w:r>
      <w:r>
        <w:t xml:space="preserve"> Opens during WorldPride and coincides with 25 years of legal same‑sex marriage in the Netherlands, making it a symbolic moment.</w:t>
      </w:r>
      <w:r/>
    </w:p>
    <w:p>
      <w:pPr>
        <w:pStyle w:val="ListBullet"/>
        <w:spacing w:line="240" w:lineRule="auto"/>
        <w:ind w:left="720"/>
      </w:pPr>
      <w:r/>
      <w:r>
        <w:rPr>
          <w:b/>
        </w:rPr>
        <w:t>Broad focus:</w:t>
      </w:r>
      <w:r>
        <w:t xml:space="preserve"> The show traces Amsterdam’s queer culture across eras, including Stonewall links, drag scenes, and activism , it feels vivid and personal.</w:t>
      </w:r>
      <w:r/>
    </w:p>
    <w:p>
      <w:pPr>
        <w:pStyle w:val="ListBullet"/>
        <w:spacing w:line="240" w:lineRule="auto"/>
        <w:ind w:left="720"/>
      </w:pPr>
      <w:r/>
      <w:r>
        <w:rPr>
          <w:b/>
        </w:rPr>
        <w:t>Inclusive argument:</w:t>
      </w:r>
      <w:r>
        <w:t xml:space="preserve"> Curators present queer as an umbrella, inviting trans, intersex and gender‑diverse people into the story, not excluding them.</w:t>
      </w:r>
      <w:r/>
    </w:p>
    <w:p>
      <w:pPr>
        <w:pStyle w:val="ListBullet"/>
        <w:spacing w:line="240" w:lineRule="auto"/>
        <w:ind w:left="720"/>
      </w:pPr>
      <w:r/>
      <w:r>
        <w:rPr>
          <w:b/>
        </w:rPr>
        <w:t>Tactile, emotional display:</w:t>
      </w:r>
      <w:r>
        <w:t xml:space="preserve"> Artefacts, photographs and film give the exhibition a tactile, intimate atmosphere; expect to leave moved.</w:t>
      </w:r>
      <w:r/>
    </w:p>
    <w:p>
      <w:pPr>
        <w:pStyle w:val="ListBullet"/>
        <w:spacing w:line="240" w:lineRule="auto"/>
        <w:ind w:left="720"/>
      </w:pPr>
      <w:r/>
      <w:r>
        <w:rPr>
          <w:b/>
        </w:rPr>
        <w:t>Practical visit note:</w:t>
      </w:r>
      <w:r>
        <w:t xml:space="preserve"> It’s hosted at De Nieuwe Kerk , centrally located and accessible , so plan for crowds during Pride events.</w:t>
      </w:r>
      <w:r/>
      <w:r/>
    </w:p>
    <w:p>
      <w:pPr>
        <w:pStyle w:val="Heading2"/>
      </w:pPr>
      <w:r>
        <w:t>A timely show that feels both celebratory and urgent</w:t>
      </w:r>
      <w:r/>
    </w:p>
    <w:p>
      <w:r/>
      <w:r>
        <w:t>The opening of Queer Amsterdam at De Nieuwe Kerk lands at a moment that’s both festive and fraught, so the exhibition carries a charged energy. According to De Nieuwe Kerk’s press notes, the show is part of WorldPride programming and intentionally frames queer history as ongoing and present, not confined to textbooks. Walk through the rooms and you find moments that are quietly joyful and others that sting , that mix is what gives the exhibition its power.</w:t>
      </w:r>
      <w:r/>
    </w:p>
    <w:p>
      <w:r/>
      <w:r>
        <w:t>Backstory: the museum designed the show to coincide with major anniversaries , a reminder that legal victories sit on long histories of activism and resistance. The curators make a point of connecting local Amsterdam stories to global movements, so the display reads like a civic love letter and a political statement rolled into one.</w:t>
      </w:r>
      <w:r/>
    </w:p>
    <w:p>
      <w:pPr>
        <w:pStyle w:val="Heading2"/>
      </w:pPr>
      <w:r>
        <w:t>Why the word "queer" still matters</w:t>
      </w:r>
      <w:r/>
    </w:p>
    <w:p>
      <w:r/>
      <w:r>
        <w:t>Queer used to be a slur; the exhibition and many advocates now treat it as a reclaimed, capacious label that holds a range of gender and sexual identities. De Nieuwe Kerk presents queer as an invitation: not everyone will adopt the term, but the show argues it’s a useful umbrella for solidarity. That framing pushes back against voices that suggest Pride should be only about love between cisgender men and women.</w:t>
      </w:r>
      <w:r/>
    </w:p>
    <w:p>
      <w:r/>
      <w:r>
        <w:t>For visitors, the takeaway is practical: think of queer as a doorway rather than a gate. If you’re unsure about terminology, the exhibit gives historical context that explains why terms evolved , that alone helps make conversations less awkward and more grounded.</w:t>
      </w:r>
      <w:r/>
    </w:p>
    <w:p>
      <w:pPr>
        <w:pStyle w:val="Heading2"/>
      </w:pPr>
      <w:r>
        <w:t>History with faces , Stonewall, Compton’s and local struggles</w:t>
      </w:r>
      <w:r/>
    </w:p>
    <w:p>
      <w:r/>
      <w:r>
        <w:t>The exhibition explicitly ties Amsterdam’s story to wider events like Stonewall and earlier riots such as the Compton’s Cafeteria uprising in San Francisco. De Nieuwe Kerk’s materials stress that those uprisings were led by a diverse cast: gay men, lesbians, drag performers and trans people of colour. That diversity isn’t a footnote; it’s the point.</w:t>
      </w:r>
      <w:r/>
    </w:p>
    <w:p>
      <w:r/>
      <w:r>
        <w:t>Context matters because erasing gender‑diverse people from these origin stories is a familiar tactic of exclusion. The show’s curators make sure names and stories are visible, so visitors leave reminded that progress was collective, messy and often risky.</w:t>
      </w:r>
      <w:r/>
    </w:p>
    <w:p>
      <w:pPr>
        <w:pStyle w:val="Heading2"/>
      </w:pPr>
      <w:r>
        <w:t>Artefacts, atmosphere and why the rainbow keeps growing</w:t>
      </w:r>
      <w:r/>
    </w:p>
    <w:p>
      <w:r/>
      <w:r>
        <w:t>You won’t just read about history here , you’ll see posters, clothing, videos and personal archives that give the past a texture. The pink triangle appears alongside contemporary artwork, showing how symbols can be reclaimed and repurposed for pride. That tactile storytelling makes the argument that each addition to the rainbow is additive, not subtractive.</w:t>
      </w:r>
      <w:r/>
    </w:p>
    <w:p>
      <w:r/>
      <w:r>
        <w:t>If you’re choosing how to experience the show, allow time for film programmes and talks. De Nieuwe Kerk is running related events for WorldPride, which deepens the experience and offers contemporary voices responding to the same archive.</w:t>
      </w:r>
      <w:r/>
    </w:p>
    <w:p>
      <w:pPr>
        <w:pStyle w:val="Heading2"/>
      </w:pPr>
      <w:r>
        <w:t>What visitors and communities say , inclusion isn’t optional</w:t>
      </w:r>
      <w:r/>
    </w:p>
    <w:p>
      <w:r/>
      <w:r>
        <w:t>Community reaction online has been mixed: many celebrate the exhibition’s inclusive stance, while some voices push for a narrower definition of Pride focused only on love. The museum and local organisers have responded by emphasising that the exhibition is intentionally broad , a reflection of how queer life in Amsterdam has always overlapped across identities.</w:t>
      </w:r>
      <w:r/>
    </w:p>
    <w:p>
      <w:r/>
      <w:r>
        <w:t>That public debate matters because the same patterns of exclusion have historically been used against groups within the rainbow. Seeing the show is a way to witness that history and, for many, a reminder to keep the doors open.</w:t>
      </w:r>
      <w:r/>
    </w:p>
    <w:p>
      <w:r/>
      <w:r>
        <w:t>It's a small change that can make every celebration more meaningful.</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[3]</w:t>
        </w:r>
      </w:hyperlink>
      <w:r>
        <w:t xml:space="preserve">- Paragraph 2: </w:t>
      </w:r>
      <w:hyperlink r:id="rId11">
        <w:r>
          <w:rPr>
            <w:color w:val="0000EE"/>
            <w:u w:val="single"/>
          </w:rPr>
          <w:t>[3]</w:t>
        </w:r>
      </w:hyperlink>
      <w:r>
        <w:t xml:space="preserve">, </w:t>
      </w:r>
      <w:hyperlink r:id="rId12">
        <w:r>
          <w:rPr>
            <w:color w:val="0000EE"/>
            <w:u w:val="single"/>
          </w:rPr>
          <w:t>[6]</w:t>
        </w:r>
      </w:hyperlink>
      <w:r>
        <w:t xml:space="preserve">- Paragraph 3: </w:t>
      </w:r>
      <w:hyperlink r:id="rId9">
        <w:r>
          <w:rPr>
            <w:color w:val="0000EE"/>
            <w:u w:val="single"/>
          </w:rPr>
          <w:t>[1]</w:t>
        </w:r>
      </w:hyperlink>
      <w:r>
        <w:t xml:space="preserve">, </w:t>
      </w:r>
      <w:hyperlink r:id="rId13">
        <w:r>
          <w:rPr>
            <w:color w:val="0000EE"/>
            <w:u w:val="single"/>
          </w:rPr>
          <w:t>[5]</w:t>
        </w:r>
      </w:hyperlink>
      <w:r>
        <w:t xml:space="preserve">- Paragraph 4: </w:t>
      </w:r>
      <w:hyperlink r:id="rId9">
        <w:r>
          <w:rPr>
            <w:color w:val="0000EE"/>
            <w:u w:val="single"/>
          </w:rPr>
          <w:t>[1]</w:t>
        </w:r>
      </w:hyperlink>
      <w:r>
        <w:t xml:space="preserve">, </w:t>
      </w:r>
      <w:hyperlink r:id="rId14">
        <w:r>
          <w:rPr>
            <w:color w:val="0000EE"/>
            <w:u w:val="single"/>
          </w:rPr>
          <w:t>[4]</w:t>
        </w:r>
      </w:hyperlink>
      <w:r>
        <w:t xml:space="preserve">- Paragraph 5: </w:t>
      </w:r>
      <w:hyperlink r:id="rId9">
        <w:r>
          <w:rPr>
            <w:color w:val="0000EE"/>
            <w:u w:val="single"/>
          </w:rPr>
          <w:t>[1]</w:t>
        </w:r>
      </w:hyperlink>
      <w:r>
        <w:t xml:space="preserve">, </w:t>
      </w:r>
      <w:hyperlink r:id="rId13">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https://www.parool.nl/international/opinion-the-term-queer-was-once-a-slur-but-now-it-shows-the-resilience-of-our-community~bd683532/</w:t>
        </w:r>
      </w:hyperlink>
      <w:r>
        <w:t xml:space="preserve"> - Please view link - unable to able to access data</w:t>
      </w:r>
      <w:r/>
    </w:p>
    <w:p>
      <w:pPr>
        <w:pStyle w:val="ListNumber"/>
        <w:spacing w:line="240" w:lineRule="auto"/>
        <w:ind w:left="720"/>
      </w:pPr>
      <w:r/>
      <w:hyperlink r:id="rId10">
        <w:r>
          <w:rPr>
            <w:color w:val="0000EE"/>
            <w:u w:val="single"/>
          </w:rPr>
          <w:t>https://www.nieuwekerk.nl/en/press/press-releases/worldpride-2026-opens-with-queer-amsterdam-exhibition-at-de-nieuwe-kerk-the-walk-of-pride-and-a-fourth-olympic-edition-of-pride-talk/</w:t>
        </w:r>
      </w:hyperlink>
      <w:r>
        <w:t xml:space="preserve"> - This press release announces the opening of the 'Queer Amsterdam, the Pink City' exhibition at De Nieuwe Kerk in Amsterdam on July 8, 2026, marking the start of WorldPride 2026. The exhibition celebrates the 25th anniversary of the Netherlands legalising same-sex marriage and the 30th anniversary of Pride Amsterdam. It features the unveiling of the Walk of Pride, a public monument with 52 tiles honouring LGBTQIA+ trailblazers, and the fourth edition of Pride Talk. The exhibition runs from July 9, 2026, to April 4, 2027, and aims to engage both international visitors and the Dutch public, including students. The event underscores Amsterdam's commitment to freedom, equality, and mutual respect for the LGBTQIA+ community.</w:t>
      </w:r>
      <w:r/>
    </w:p>
    <w:p>
      <w:pPr>
        <w:pStyle w:val="ListNumber"/>
        <w:spacing w:line="240" w:lineRule="auto"/>
        <w:ind w:left="720"/>
      </w:pPr>
      <w:r/>
      <w:hyperlink r:id="rId11">
        <w:r>
          <w:rPr>
            <w:color w:val="0000EE"/>
            <w:u w:val="single"/>
          </w:rPr>
          <w:t>https://www.nieuwekerk.nl/en/exhibitions/queer-amsterdam-the-pink-city/</w:t>
        </w:r>
      </w:hyperlink>
      <w:r>
        <w:t xml:space="preserve"> - De Nieuwe Kerk in Amsterdam presents 'Queer Amsterdam, the Pink City,' an exhibition exploring the rich and often turbulent history of Amsterdam’s LGBTQIA+ community. Opening on July 9, 2026, the exhibition runs until April 4, 2027, and is part of WorldPride 2026. It offers a cultural-historical narrative of love, courage, activism, and freedom, highlighting key moments such as the founding of COC in 1946, the unveiling of the Homomonument in 1987, the first Canal Parade in 1996, the Gay Games in 1998, and the legalization of same-sex marriage in 2001. The exhibition aims to engage a broad audience, including school pupils and university students, and serves as a tribute to generations who have fought for equality and the freedom to be oneself.</w:t>
      </w:r>
      <w:r/>
    </w:p>
    <w:p>
      <w:pPr>
        <w:pStyle w:val="ListNumber"/>
        <w:spacing w:line="240" w:lineRule="auto"/>
        <w:ind w:left="720"/>
      </w:pPr>
      <w:r/>
      <w:hyperlink r:id="rId14">
        <w:r>
          <w:rPr>
            <w:color w:val="0000EE"/>
            <w:u w:val="single"/>
          </w:rPr>
          <w:t>https://www.nieuwekerk.nl/pers/persberichten/queer-amsterdam-at-de-nieuwe-kerk/</w:t>
        </w:r>
      </w:hyperlink>
      <w:r>
        <w:t xml:space="preserve"> - This press release details the 'Queer Amsterdam, the Pink City' exhibition at De Nieuwe Kerk, opening on July 8, 2026, as part of WorldPride 2026. The exhibition commemorates the 25th anniversary of the Netherlands legalising same-sex marriage and the 30th anniversary of Pride Amsterdam. It features the unveiling of the Walk of Pride, a public monument with 52 tiles honouring LGBTQIA+ trailblazers, and the fourth edition of Pride Talk. The exhibition runs from July 9, 2026, to April 4, 2027, and aims to engage both international visitors and the Dutch public, including students. The event underscores Amsterdam's commitment to freedom, equality, and mutual respect for the LGBTQIA+ community.</w:t>
      </w:r>
      <w:r/>
    </w:p>
    <w:p>
      <w:pPr>
        <w:pStyle w:val="ListNumber"/>
        <w:spacing w:line="240" w:lineRule="auto"/>
        <w:ind w:left="720"/>
      </w:pPr>
      <w:r/>
      <w:hyperlink r:id="rId13">
        <w:r>
          <w:rPr>
            <w:color w:val="0000EE"/>
            <w:u w:val="single"/>
          </w:rPr>
          <w:t>https://www.nieuwekerk.nl/pers/persberichten/queer-amsterdam-de-roze-stad/</w:t>
        </w:r>
      </w:hyperlink>
      <w:r>
        <w:t xml:space="preserve"> - De Nieuwe Kerk announces the 'Queer Amsterdam, de Roze Stad' exhibition, a cultural and social biography of Amsterdam's LGBTQIA+ community through the centuries. Opening in the summer of 2026 during WorldPride, the exhibition marks 25 years since civil marriage was opened to same-sex couples in Amsterdam. It also celebrates Pride Amsterdam's 30th anniversary and the 80th anniversary of COC. The exhibition offers a journey through time, from the first illegal communities in the late Middle Ages to post-war emancipation, the removal of homosexuality from the Penal Code in 1971, the AIDS crisis, the same-sex marriage, and the flourishing subcultures. It highlights the progress achieved and the ongoing challenges faced by the rainbow community.</w:t>
      </w:r>
      <w:r/>
    </w:p>
    <w:p>
      <w:pPr>
        <w:pStyle w:val="ListNumber"/>
        <w:spacing w:line="240" w:lineRule="auto"/>
        <w:ind w:left="720"/>
      </w:pPr>
      <w:r/>
      <w:hyperlink r:id="rId12">
        <w:r>
          <w:rPr>
            <w:color w:val="0000EE"/>
            <w:u w:val="single"/>
          </w:rPr>
          <w:t>https://www.nieuwekerk.nl/pers/persberichten/queer-amsterdam-toont-de-cultuurgeschiedenis-van-de-regenboogbeweging/</w:t>
        </w:r>
      </w:hyperlink>
      <w:r>
        <w:t xml:space="preserve"> - This press release announces the 'Queer Amsterdam' exhibition at De Nieuwe Kerk, opening on July 8, 2026. The exhibition showcases over 90 objects and personal stories, highlighting four centuries of queer history in Amsterdam. It tells the story of generations who fought for love, visibility, and the right to be oneself, focusing on emancipation and self-determination. The exhibition runs from July 9, 2026, to April 4, 2027, and aims to provide a national platform for this history, especially as the acceptance of the rainbow community is under pressure. The event also marks the official start of WorldPride 2026 in De Nieuwe Kerk.</w:t>
      </w:r>
      <w:r/>
    </w:p>
    <w:p>
      <w:pPr>
        <w:pStyle w:val="ListNumber"/>
        <w:spacing w:line="240" w:lineRule="auto"/>
        <w:ind w:left="720"/>
      </w:pPr>
      <w:r/>
      <w:hyperlink r:id="rId13">
        <w:r>
          <w:rPr>
            <w:color w:val="0000EE"/>
            <w:u w:val="single"/>
          </w:rPr>
          <w:t>https://www.nieuwekerk.nl/pers/persberichten/queer-amsterdam-de-roze-stad/</w:t>
        </w:r>
      </w:hyperlink>
      <w:r>
        <w:t xml:space="preserve"> - De Nieuwe Kerk announces the 'Queer Amsterdam, de Roze Stad' exhibition, a cultural and social biography of Amsterdam's LGBTQIA+ community through the centuries. Opening in the summer of 2026 during WorldPride, the exhibition marks 25 years since civil marriage was opened to same-sex couples in Amsterdam. It also celebrates Pride Amsterdam's 30th anniversary and the 80th anniversary of COC. The exhibition offers a journey through time, from the first illegal communities in the late Middle Ages to post-war emancipation, the removal of homosexuality from the Penal Code in 1971, the AIDS crisis, the same-sex marriage, and the flourishing subcultures. It highlights the progress achieved and the ongoing challenges faced by the rainbow community.</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parool.nl/international/opinion-the-term-queer-was-once-a-slur-but-now-it-shows-the-resilience-of-our-community~bd683532/" TargetMode="External"/><Relationship Id="rId10" Type="http://schemas.openxmlformats.org/officeDocument/2006/relationships/hyperlink" Target="https://www.nieuwekerk.nl/en/press/press-releases/worldpride-2026-opens-with-queer-amsterdam-exhibition-at-de-nieuwe-kerk-the-walk-of-pride-and-a-fourth-olympic-edition-of-pride-talk/" TargetMode="External"/><Relationship Id="rId11" Type="http://schemas.openxmlformats.org/officeDocument/2006/relationships/hyperlink" Target="https://www.nieuwekerk.nl/en/exhibitions/queer-amsterdam-the-pink-city/" TargetMode="External"/><Relationship Id="rId12" Type="http://schemas.openxmlformats.org/officeDocument/2006/relationships/hyperlink" Target="https://www.nieuwekerk.nl/pers/persberichten/queer-amsterdam-toont-de-cultuurgeschiedenis-van-de-regenboogbeweging/" TargetMode="External"/><Relationship Id="rId13" Type="http://schemas.openxmlformats.org/officeDocument/2006/relationships/hyperlink" Target="https://www.nieuwekerk.nl/pers/persberichten/queer-amsterdam-de-roze-stad/" TargetMode="External"/><Relationship Id="rId14" Type="http://schemas.openxmlformats.org/officeDocument/2006/relationships/hyperlink" Target="https://www.nieuwekerk.nl/pers/persberichten/queer-amsterdam-at-de-nieuwe-kerk/"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