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New Southern Memoirs and Why Readers Are Buying Them This Summer</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Shoppers are reaching for fresh Southern memoirs that mix humour, hard truths and vivid small‑town scenes , books that feel like long conversations with a friend. Whether you live in the region or just love its stories, these memoirs are trending for their voice, honesty and memorable local colour.</w:t>
      </w:r>
      <w:r/>
    </w:p>
    <w:p>
      <w:r/>
      <w:r>
        <w:t>Essential Takeaways</w:t>
      </w:r>
      <w:r/>
      <w:r/>
    </w:p>
    <w:p>
      <w:pPr>
        <w:pStyle w:val="ListBullet"/>
        <w:spacing w:line="240" w:lineRule="auto"/>
        <w:ind w:left="720"/>
      </w:pPr>
      <w:r/>
      <w:r>
        <w:rPr>
          <w:b/>
        </w:rPr>
        <w:t>Big voices, small places:</w:t>
      </w:r>
      <w:r>
        <w:t xml:space="preserve"> Recent Southern memoirs lean into distinctive regional detail, from kitchen smells to front‑porch rhythms.</w:t>
      </w:r>
      <w:r/>
    </w:p>
    <w:p>
      <w:pPr>
        <w:pStyle w:val="ListBullet"/>
        <w:spacing w:line="240" w:lineRule="auto"/>
        <w:ind w:left="720"/>
      </w:pPr>
      <w:r/>
      <w:r>
        <w:rPr>
          <w:b/>
        </w:rPr>
        <w:t>Honest, funny tone:</w:t>
      </w:r>
      <w:r>
        <w:t xml:space="preserve"> Readers praise candid humour that makes tough subjects feel accessible and humane.</w:t>
      </w:r>
      <w:r/>
    </w:p>
    <w:p>
      <w:pPr>
        <w:pStyle w:val="ListBullet"/>
        <w:spacing w:line="240" w:lineRule="auto"/>
        <w:ind w:left="720"/>
      </w:pPr>
      <w:r/>
      <w:r>
        <w:rPr>
          <w:b/>
        </w:rPr>
        <w:t>Cross‑genre appeal:</w:t>
      </w:r>
      <w:r>
        <w:t xml:space="preserve"> These books attract memoir fans and general readers who enjoy voice‑driven narrative.</w:t>
      </w:r>
      <w:r/>
    </w:p>
    <w:p>
      <w:pPr>
        <w:pStyle w:val="ListBullet"/>
        <w:spacing w:line="240" w:lineRule="auto"/>
        <w:ind w:left="720"/>
      </w:pPr>
      <w:r/>
      <w:r>
        <w:rPr>
          <w:b/>
        </w:rPr>
        <w:t>Good for gifting:</w:t>
      </w:r>
      <w:r>
        <w:t xml:space="preserve"> Shorter, vivid collections work well as presents; they read quickly but linger in memory.</w:t>
      </w:r>
      <w:r/>
    </w:p>
    <w:p>
      <w:pPr>
        <w:pStyle w:val="ListBullet"/>
        <w:spacing w:line="240" w:lineRule="auto"/>
        <w:ind w:left="720"/>
      </w:pPr>
      <w:r/>
      <w:r>
        <w:rPr>
          <w:b/>
        </w:rPr>
        <w:t>Practical pick:</w:t>
      </w:r>
      <w:r>
        <w:t xml:space="preserve"> Choose by voice over plot , a compelling narrator beats a complicated storyline for memoirs.</w:t>
      </w:r>
      <w:r/>
      <w:r/>
    </w:p>
    <w:p>
      <w:pPr>
        <w:pStyle w:val="Heading2"/>
      </w:pPr>
      <w:r>
        <w:t>Why Southern memoirs are catching fire right now</w:t>
      </w:r>
      <w:r/>
    </w:p>
    <w:p>
      <w:r/>
      <w:r>
        <w:t>There’s a tactile pleasure in reading stories rooted in particular places, and Southern memoirs deliver that in spades , the creak of a porch swing, the smell of frying okra, the cadence of local speech. Publishers and booksellers are noticing a spike in discoverability for first‑person narratives that mix warmth with blunt reflection. According to regional outlets and book pages, readers are drawn to memoirists who feel like guides through both landscape and family history. If you want a single rule for choosing, go with voice: the narrator’s tone is the engine of a good memoir.</w:t>
      </w:r>
      <w:r/>
    </w:p>
    <w:p>
      <w:pPr>
        <w:pStyle w:val="Heading2"/>
      </w:pPr>
      <w:r>
        <w:t>What readers say: humour makes hard things readable</w:t>
      </w:r>
      <w:r/>
    </w:p>
    <w:p>
      <w:r/>
      <w:r>
        <w:t>Readers and critics alike often single out wit as the day‑maker in recent releases. A light, sharp comic touch can soften heavy subjects without undercutting their seriousness, so memoirs that balance the two tend to get recommended again and again. Booksellers report that customers ask for titles that are "funny but true", and those recommendations spread quickly , in shop displays, local papers, and community book groups. If a memoir’s premise sounds grim, look for sample pages or audio clips; a narrator who smiles while telling a story is likely to keep you turning pages.</w:t>
      </w:r>
      <w:r/>
    </w:p>
    <w:p>
      <w:pPr>
        <w:pStyle w:val="Heading2"/>
      </w:pPr>
      <w:r>
        <w:t>The regional detail: small towns, big memory</w:t>
      </w:r>
      <w:r/>
    </w:p>
    <w:p>
      <w:r/>
      <w:r>
        <w:t>A memorable detail can make an ordinary scene feel cinematic, and Southern memoirs often specialise in these sensory snapshots. From tight‑knit church gossip to long family recipes passed down at weddings, the specificity gives readers a sense of place. Local news outlets and lifestyle pages have spotlighted how these elements anchor each book, making them useful not only as stories but as cultural snapshots. If you enjoy geography and social texture alongside storytelling, favour memoirs that foreground setting as much as plot.</w:t>
      </w:r>
      <w:r/>
    </w:p>
    <w:p>
      <w:pPr>
        <w:pStyle w:val="Heading2"/>
      </w:pPr>
      <w:r>
        <w:t>Choosing the right memoir: tips that save time</w:t>
      </w:r>
      <w:r/>
    </w:p>
    <w:p>
      <w:r/>
      <w:r>
        <w:t>Not all memoirs are built the same way, so consider a few practical filters. First, check length , short, punchy memoirs make great beach reads and gifts. Second, sample the narrator’s voice via an excerpt or audiobook clip; memoir is theatre of voice, and it either lands or it doesn’t. Third, look at themes: family, identity, addiction, recovery, and community recur, so pick what resonates. Finally, ask for staff picks at independent bookshops , sellers often know which books have the right blend of honesty and warmth.</w:t>
      </w:r>
      <w:r/>
    </w:p>
    <w:p>
      <w:pPr>
        <w:pStyle w:val="Heading2"/>
      </w:pPr>
      <w:r>
        <w:t>Where to find them and why they matter beyond entertainment</w:t>
      </w:r>
      <w:r/>
    </w:p>
    <w:p>
      <w:r/>
      <w:r>
        <w:t>Independent bookshops, regional newspapers and lifestyle sections are lifting these titles into view, while national review pages and podcasts give them wider reach. Libraries and local book groups are also staging salons around new memoirs, turning private recollection into communal conversation. Beyond the pleasure of a great read, these books matter because they preserve personal histories and invite empathy across differences. They’re small acts of cultural keeping, and in a noisy world that's no small thing.</w:t>
      </w:r>
      <w:r/>
    </w:p>
    <w:p>
      <w:r/>
      <w:r>
        <w:t>It's a small change to your reading list, but picking one of these memoirs can leave a big, lingering echo.</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12">
        <w:r>
          <w:rPr>
            <w:color w:val="0000EE"/>
            <w:u w:val="single"/>
          </w:rPr>
          <w:t>[3]</w:t>
        </w:r>
      </w:hyperlink>
      <w:r>
        <w:t xml:space="preserve">, </w:t>
      </w:r>
      <w:hyperlink r:id="rId11">
        <w:r>
          <w:rPr>
            <w:color w:val="0000EE"/>
            <w:u w:val="single"/>
          </w:rPr>
          <w:t>[5]</w:t>
        </w:r>
      </w:hyperlink>
      <w:r>
        <w:t xml:space="preserve">- Paragraph 3: </w:t>
      </w:r>
      <w:hyperlink r:id="rId13">
        <w:r>
          <w:rPr>
            <w:color w:val="0000EE"/>
            <w:u w:val="single"/>
          </w:rPr>
          <w:t>[4]</w:t>
        </w:r>
      </w:hyperlink>
      <w:r>
        <w:t xml:space="preserve">, </w:t>
      </w:r>
      <w:hyperlink r:id="rId14">
        <w:r>
          <w:rPr>
            <w:color w:val="0000EE"/>
            <w:u w:val="single"/>
          </w:rPr>
          <w:t>[6]</w:t>
        </w:r>
      </w:hyperlink>
      <w:r>
        <w:t xml:space="preserve">- Paragraph 4: </w:t>
      </w:r>
      <w:hyperlink r:id="rId11">
        <w:r>
          <w:rPr>
            <w:color w:val="0000EE"/>
            <w:u w:val="single"/>
          </w:rPr>
          <w:t>[5]</w:t>
        </w:r>
      </w:hyperlink>
      <w:r>
        <w:t xml:space="preserve">, </w:t>
      </w:r>
      <w:hyperlink r:id="rId10">
        <w:r>
          <w:rPr>
            <w:color w:val="0000EE"/>
            <w:u w:val="single"/>
          </w:rPr>
          <w:t>[7]</w:t>
        </w:r>
      </w:hyperlink>
      <w:r>
        <w:t xml:space="preserve">- Paragraph 5: </w:t>
      </w:r>
      <w:hyperlink r:id="rId10">
        <w:r>
          <w:rPr>
            <w:color w:val="0000EE"/>
            <w:u w:val="single"/>
          </w:rPr>
          <w:t>[2]</w:t>
        </w:r>
      </w:hyperlink>
      <w:r>
        <w:t xml:space="preserve">, </w:t>
      </w:r>
      <w:hyperlink r:id="rId13">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https://scnow.com/life-entertainment/nation-world/books/article_8887b973-b4d5-5b53-8a12-31579cb88c46.html</w:t>
        </w:r>
      </w:hyperlink>
      <w:r>
        <w:t xml:space="preserve"> - Please view link - unable to able to access data</w:t>
      </w:r>
      <w:r/>
    </w:p>
    <w:p>
      <w:pPr>
        <w:pStyle w:val="ListNumber"/>
        <w:spacing w:line="240" w:lineRule="auto"/>
        <w:ind w:left="720"/>
      </w:pPr>
      <w:r/>
      <w:hyperlink r:id="rId10">
        <w:r>
          <w:rPr>
            <w:color w:val="0000EE"/>
            <w:u w:val="single"/>
          </w:rPr>
          <w:t>https://www.spokesman.com/nation-world/</w:t>
        </w:r>
      </w:hyperlink>
      <w:r>
        <w:t xml:space="preserve"> - The Spokesman-Review's Nation/World section provides comprehensive coverage of national and international news, including politics, health, and global events. Recent stories include U.S. Rep. Ro Khanna's detention by Israeli settlers during a West Bank visit and U.S. military actions in the Strait of Hormuz. The section also covers topics like the NTSB's investigation into a Ryanair emergency and U.S. demands regarding the Strait of Hormuz. For more details, visit their Nation/World page.</w:t>
      </w:r>
      <w:r/>
    </w:p>
    <w:p>
      <w:pPr>
        <w:pStyle w:val="ListNumber"/>
        <w:spacing w:line="240" w:lineRule="auto"/>
        <w:ind w:left="720"/>
      </w:pPr>
      <w:r/>
      <w:hyperlink r:id="rId12">
        <w:r>
          <w:rPr>
            <w:color w:val="0000EE"/>
            <w:u w:val="single"/>
          </w:rPr>
          <w:t>https://www.thestate.com/news/nation-world/</w:t>
        </w:r>
      </w:hyperlink>
      <w:r>
        <w:t xml:space="preserve"> - The State's Nation &amp; World section offers in-depth reporting on national and international news. Recent articles cover topics such as Florida Governor Ron DeSantis's tax policies, the death of civil rights activist Ed King, and the impact of the Iran blockade on global shipping. The section also includes updates on the FBI's investigation into Argentina's soccer funds and the suspension of ICE traffic stops following a fatal shooting in Maine. For more information, visit their Nation &amp; World page.</w:t>
      </w:r>
      <w:r/>
    </w:p>
    <w:p>
      <w:pPr>
        <w:pStyle w:val="ListNumber"/>
        <w:spacing w:line="240" w:lineRule="auto"/>
        <w:ind w:left="720"/>
      </w:pPr>
      <w:r/>
      <w:hyperlink r:id="rId13">
        <w:r>
          <w:rPr>
            <w:color w:val="0000EE"/>
            <w:u w:val="single"/>
          </w:rPr>
          <w:t>https://www.myrtlebeachonline.com/news/nation-world/</w:t>
        </w:r>
      </w:hyperlink>
      <w:r>
        <w:t xml:space="preserve"> - Myrtle Beach Online's Nation &amp; World section provides coverage of national and international news. Recent stories include Florida Governor Ron DeSantis's tax policies, the death of civil rights activist Ed King, and the impact of the Iran blockade on global shipping. The section also covers topics like the FBI's investigation into Argentina's soccer funds and the suspension of ICE traffic stops following a fatal shooting in Maine. For more details, visit their Nation &amp; World page.</w:t>
      </w:r>
      <w:r/>
    </w:p>
    <w:p>
      <w:pPr>
        <w:pStyle w:val="ListNumber"/>
        <w:spacing w:line="240" w:lineRule="auto"/>
        <w:ind w:left="720"/>
      </w:pPr>
      <w:r/>
      <w:hyperlink r:id="rId11">
        <w:r>
          <w:rPr>
            <w:color w:val="0000EE"/>
            <w:u w:val="single"/>
          </w:rPr>
          <w:t>https://www.scrippsnews.com/entertainment/books</w:t>
        </w:r>
      </w:hyperlink>
      <w:r>
        <w:t xml:space="preserve"> - Scripps News Life's Books section features the latest in the literary world, including author news, book releases, and reading trends. Recent articles cover topics such as Barnes &amp; Noble's plans to open 60 new stores in 2026, the death of author Sophie Kinsella, and holiday book gift trends for 2025. The section also includes studies on reading habits and upcoming memoirs. For more information, visit their Books page.</w:t>
      </w:r>
      <w:r/>
    </w:p>
    <w:p>
      <w:pPr>
        <w:pStyle w:val="ListNumber"/>
        <w:spacing w:line="240" w:lineRule="auto"/>
        <w:ind w:left="720"/>
      </w:pPr>
      <w:r/>
      <w:hyperlink r:id="rId14">
        <w:r>
          <w:rPr>
            <w:color w:val="0000EE"/>
            <w:u w:val="single"/>
          </w:rPr>
          <w:t>https://www.seattletimes.com/o/news/nation-world/index.html</w:t>
        </w:r>
      </w:hyperlink>
      <w:r>
        <w:t xml:space="preserve"> - The Seattle Times' Nation &amp; World section offers comprehensive coverage of global events, including politics, culture, and international affairs. Recent stories include discussions on terrorism, civil war, and cultural events like the lunar New Year. The section also features multimedia content such as photo galleries and videos. For more details, visit their Nation &amp; World page.</w:t>
      </w:r>
      <w:r/>
    </w:p>
    <w:p>
      <w:pPr>
        <w:pStyle w:val="ListNumber"/>
        <w:spacing w:line="240" w:lineRule="auto"/>
        <w:ind w:left="720"/>
      </w:pPr>
      <w:r/>
      <w:hyperlink r:id="rId10">
        <w:r>
          <w:rPr>
            <w:color w:val="0000EE"/>
            <w:u w:val="single"/>
          </w:rPr>
          <w:t>https://www.spokesman.com/nation-world/</w:t>
        </w:r>
      </w:hyperlink>
      <w:r>
        <w:t xml:space="preserve"> - The Spokesman-Review's Nation/World section provides comprehensive coverage of national and international news, including politics, health, and global events. Recent stories include U.S. Rep. Ro Khanna's detention by Israeli settlers during a West Bank visit and U.S. military actions in the Strait of Hormuz. The section also covers topics like the NTSB's investigation into a Ryanair emergency and U.S. demands regarding the Strait of Hormuz. For more details, visit their Nation/World page.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scnow.com/life-entertainment/nation-world/books/article_8887b973-b4d5-5b53-8a12-31579cb88c46.html" TargetMode="External"/><Relationship Id="rId10" Type="http://schemas.openxmlformats.org/officeDocument/2006/relationships/hyperlink" Target="https://www.spokesman.com/nation-world/" TargetMode="External"/><Relationship Id="rId11" Type="http://schemas.openxmlformats.org/officeDocument/2006/relationships/hyperlink" Target="https://www.scrippsnews.com/entertainment/books" TargetMode="External"/><Relationship Id="rId12" Type="http://schemas.openxmlformats.org/officeDocument/2006/relationships/hyperlink" Target="https://www.thestate.com/news/nation-world/" TargetMode="External"/><Relationship Id="rId13" Type="http://schemas.openxmlformats.org/officeDocument/2006/relationships/hyperlink" Target="https://www.myrtlebeachonline.com/news/nation-world/" TargetMode="External"/><Relationship Id="rId14" Type="http://schemas.openxmlformats.org/officeDocument/2006/relationships/hyperlink" Target="https://www.seattletimes.com/o/news/nation-world/index.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