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Local Pride Moments: Inside Pittyvaich Care Home’s First Celebration</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and neighbours might spot a new kind of party in town , Pittyvaich care home in Inverness hosted its first Pride, bringing residents, relatives and the local community together for an afternoon of live music, celebration and welcome that matters for inclusion in care settings.</w:t>
      </w:r>
      <w:r/>
    </w:p>
    <w:p>
      <w:r/>
      <w:r>
        <w:t>Essential Takeaways</w:t>
      </w:r>
      <w:r/>
      <w:r/>
    </w:p>
    <w:p>
      <w:pPr>
        <w:pStyle w:val="ListBullet"/>
        <w:spacing w:line="240" w:lineRule="auto"/>
        <w:ind w:left="720"/>
      </w:pPr>
      <w:r/>
      <w:r>
        <w:rPr>
          <w:b/>
        </w:rPr>
        <w:t>First Pride at Pittyvaich:</w:t>
      </w:r>
      <w:r>
        <w:t xml:space="preserve"> The Milton of Leys care home staged its inaugural Pride event with live music and community guests.</w:t>
      </w:r>
      <w:r/>
    </w:p>
    <w:p>
      <w:pPr>
        <w:pStyle w:val="ListBullet"/>
        <w:spacing w:line="240" w:lineRule="auto"/>
        <w:ind w:left="720"/>
      </w:pPr>
      <w:r/>
      <w:r>
        <w:rPr>
          <w:b/>
        </w:rPr>
        <w:t>Local musicians performed:</w:t>
      </w:r>
      <w:r>
        <w:t xml:space="preserve"> Singer Anthony Collesso and Scottish trad band Tuath entertained residents, creating a lively, singalong atmosphere.</w:t>
      </w:r>
      <w:r/>
    </w:p>
    <w:p>
      <w:pPr>
        <w:pStyle w:val="ListBullet"/>
        <w:spacing w:line="240" w:lineRule="auto"/>
        <w:ind w:left="720"/>
      </w:pPr>
      <w:r/>
      <w:r>
        <w:rPr>
          <w:b/>
        </w:rPr>
        <w:t>Community and charity links:</w:t>
      </w:r>
      <w:r>
        <w:t xml:space="preserve"> A sister event in Aberlour raised £500 for Feeling Blue, underscoring mental health ties.</w:t>
      </w:r>
      <w:r/>
    </w:p>
    <w:p>
      <w:pPr>
        <w:pStyle w:val="ListBullet"/>
        <w:spacing w:line="240" w:lineRule="auto"/>
        <w:ind w:left="720"/>
      </w:pPr>
      <w:r/>
      <w:r>
        <w:rPr>
          <w:b/>
        </w:rPr>
        <w:t>Warm, inclusive tone:</w:t>
      </w:r>
      <w:r>
        <w:t xml:space="preserve"> Organisers emphasised welcome and belonging; Highland Pride’s chair praised the atmosphere.</w:t>
      </w:r>
      <w:r/>
    </w:p>
    <w:p>
      <w:pPr>
        <w:pStyle w:val="ListBullet"/>
        <w:spacing w:line="240" w:lineRule="auto"/>
        <w:ind w:left="720"/>
      </w:pPr>
      <w:r/>
      <w:r>
        <w:rPr>
          <w:b/>
        </w:rPr>
        <w:t>Ongoing Parklands initiative:</w:t>
      </w:r>
      <w:r>
        <w:t xml:space="preserve"> Parklands Pride began in 2023 and now pops up across Highlands and Moray care homes and venues.</w:t>
      </w:r>
      <w:r/>
      <w:r/>
    </w:p>
    <w:p>
      <w:pPr>
        <w:pStyle w:val="Heading2"/>
      </w:pPr>
      <w:r>
        <w:t>A joyful first , music, movement and familiar faces</w:t>
      </w:r>
      <w:r/>
    </w:p>
    <w:p>
      <w:r/>
      <w:r>
        <w:t>Pittyvaich’s Pride kicked off with a hum you could feel , voices joining in, feet tapping, and a few proud, beaming smiles. According to local reports, entertainer Anthony Collesso led a programme that had residents singing and dancing, while trad band Tuath added a distinctly Scottish flavour. Events like this are sensory in the best way: the sound of music, the sight of families together, and the warmth of a room that’s deliberately welcoming.</w:t>
      </w:r>
      <w:r/>
    </w:p>
    <w:p>
      <w:pPr>
        <w:pStyle w:val="Heading2"/>
      </w:pPr>
      <w:r>
        <w:t>Why a care-home Pride matters now</w:t>
      </w:r>
      <w:r/>
    </w:p>
    <w:p>
      <w:r/>
      <w:r>
        <w:t>Parklands Pride, launched in 2023, has been rolling through care homes and community spaces across the Highlands and Moray, and Pittyvaich’s event is part of that wider push. Organisers say the aim is simple , make everyone feel welcome and valued. Simon Allison, chair of Highland Pride, described the celebration as a movement to create belonging; in practice that means activities that invite participation rather than observation.</w:t>
      </w:r>
      <w:r/>
    </w:p>
    <w:p>
      <w:pPr>
        <w:pStyle w:val="Heading2"/>
      </w:pPr>
      <w:r>
        <w:t>Music as memory-making , performers who connect</w:t>
      </w:r>
      <w:r/>
    </w:p>
    <w:p>
      <w:r/>
      <w:r>
        <w:t>Anthony Collesso, who also played at the Aberlour event, said being part of these afternoons is “incredible,” pointing to the joy of shared music and memories. Live performance in care settings does more than entertain; it sparks conversation, triggers familiar songs and can lift moods in ways that structured therapies sometimes don’t. If you’re organising something similar, pick music residents know and invite family members to join in , it makes the moment feel like home.</w:t>
      </w:r>
      <w:r/>
    </w:p>
    <w:p>
      <w:pPr>
        <w:pStyle w:val="Heading2"/>
      </w:pPr>
      <w:r>
        <w:t>Community ripple effects , charity, fundraising and outreach</w:t>
      </w:r>
      <w:r/>
    </w:p>
    <w:p>
      <w:r/>
      <w:r>
        <w:t>A second Parklands event in Aberlour raised £500 for Feeling Blue, a mental health charity, showing how Pride-themed community days can also support local causes. Parklands Group has been visible in the area with new home openings and community outreach, and these social events double as gentle public engagement. Small fundraising wins like this matter locally and give residents a sense of contributing to the wider neighbourhood.</w:t>
      </w:r>
      <w:r/>
    </w:p>
    <w:p>
      <w:pPr>
        <w:pStyle w:val="Heading2"/>
      </w:pPr>
      <w:r>
        <w:t>Practical tips for care homes wanting to follow suit</w:t>
      </w:r>
      <w:r/>
    </w:p>
    <w:p>
      <w:r/>
      <w:r>
        <w:t>Start small and plan for accessibility: choose music at comfortable volumes, seat people where they can see and hear, and schedule short bursts rather than marathon sessions. Invite local performers who’re used to mixed-age crowds, and make room for family and friends to participate. Above all, keep the focus on welcome , decorations and flags are nice, but the feeling of belonging comes from inclusive invitations and familiar songs.</w:t>
      </w:r>
      <w:r/>
    </w:p>
    <w:p>
      <w:r/>
      <w:r>
        <w:t>It's a small change that can make every celebration feel richer and more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2">
        <w:r>
          <w:rPr>
            <w:color w:val="0000EE"/>
            <w:u w:val="single"/>
          </w:rPr>
          <w:t>[7]</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3">
        <w:r>
          <w:rPr>
            <w:color w:val="0000EE"/>
            <w:u w:val="single"/>
          </w:rPr>
          <w:t>[4]</w:t>
        </w:r>
      </w:hyperlink>
      <w:r>
        <w:t xml:space="preserve">- Paragraph 5: </w:t>
      </w:r>
      <w:hyperlink r:id="rId14">
        <w:r>
          <w:rPr>
            <w:color w:val="0000EE"/>
            <w:u w:val="single"/>
          </w:rPr>
          <w:t>[5]</w:t>
        </w:r>
      </w:hyperlink>
      <w:r>
        <w:t xml:space="preserve">, </w:t>
      </w:r>
      <w:hyperlink r:id="rId15">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https://www.inverness-courier.co.uk/news/it-means-a-lot-to-me-care-home-hosts-first-pride-celebrat-440031/</w:t>
        </w:r>
      </w:hyperlink>
      <w:r>
        <w:t xml:space="preserve"> - Please view link - unable to able to access data</w:t>
      </w:r>
      <w:r/>
    </w:p>
    <w:p>
      <w:pPr>
        <w:pStyle w:val="ListNumber"/>
        <w:spacing w:line="240" w:lineRule="auto"/>
        <w:ind w:left="720"/>
      </w:pPr>
      <w:r/>
      <w:hyperlink r:id="rId10">
        <w:r>
          <w:rPr>
            <w:color w:val="0000EE"/>
            <w:u w:val="single"/>
          </w:rPr>
          <w:t>https://www.parklandsgroup.com/news/pittyvaich-launch/</w:t>
        </w:r>
      </w:hyperlink>
      <w:r>
        <w:t xml:space="preserve"> - Parklands Care Homes has opened Pittyvaich Care Home in Inverness, marking the first new care facility in the city in five years. The £11 million project features 58 en-suite bedrooms and aims to create a new care community in Inverness. Residents will have access to amenities such as a café, salon, lounges, activity rooms, quiet spaces, and landscaped gardens. The home is expected to generate around 120 local jobs and is located near schools, nurseries, and churches to integrate with the local community.</w:t>
      </w:r>
      <w:r/>
    </w:p>
    <w:p>
      <w:pPr>
        <w:pStyle w:val="ListNumber"/>
        <w:spacing w:line="240" w:lineRule="auto"/>
        <w:ind w:left="720"/>
      </w:pPr>
      <w:r/>
      <w:hyperlink r:id="rId15">
        <w:r>
          <w:rPr>
            <w:color w:val="0000EE"/>
            <w:u w:val="single"/>
          </w:rPr>
          <w:t>https://www.parklandsgroup.com/news/inverness-recruitment/</w:t>
        </w:r>
      </w:hyperlink>
      <w:r>
        <w:t xml:space="preserve"> - Ahead of the opening of Pittyvaich Care Home in Inverness, Parklands Care Homes has launched a recruitment drive to fill approximately 120 roles across management, care, nursing, catering, housekeeping, and other support services. The 58-bed care home is the first new facility in Inverness in five years and represents a significant investment in the city's care infrastructure. Parklands is encouraging individuals from all backgrounds and experience levels to apply, emphasising a genuine passion for supporting older people.</w:t>
      </w:r>
      <w:r/>
    </w:p>
    <w:p>
      <w:pPr>
        <w:pStyle w:val="ListNumber"/>
        <w:spacing w:line="240" w:lineRule="auto"/>
        <w:ind w:left="720"/>
      </w:pPr>
      <w:r/>
      <w:hyperlink r:id="rId13">
        <w:r>
          <w:rPr>
            <w:color w:val="0000EE"/>
            <w:u w:val="single"/>
          </w:rPr>
          <w:t>https://inverness-chamber.co.uk/pittyvaich-care-home-celebrates-first-anniversary/</w:t>
        </w:r>
      </w:hyperlink>
      <w:r>
        <w:t xml:space="preserve"> - Pittyvaich Care Home in Inverness celebrated its first anniversary with a special party for residents, families, and staff. The 58-bed care home opened in June 2025 as part of an £11 million investment by Parklands Care Homes. The anniversary comes shortly after the home received a positive first inspection from the Care Inspectorate, which awarded 'very good' grades for leadership and its setting. The manager, Jackie Macrae, expressed pride in the team's achievements and plans to create more opportunities for residents to enjoy life at Pittyvaich.</w:t>
      </w:r>
      <w:r/>
    </w:p>
    <w:p>
      <w:pPr>
        <w:pStyle w:val="ListNumber"/>
        <w:spacing w:line="240" w:lineRule="auto"/>
        <w:ind w:left="720"/>
      </w:pPr>
      <w:r/>
      <w:hyperlink r:id="rId14">
        <w:r>
          <w:rPr>
            <w:color w:val="0000EE"/>
            <w:u w:val="single"/>
          </w:rPr>
          <w:t>https://www.triodos.co.uk/press-releases/2025/new-multi-million-pound-parklands-care-home-opens-with-backing-from-triodos-bank-uk</w:t>
        </w:r>
      </w:hyperlink>
      <w:r>
        <w:t xml:space="preserve"> - Parklands Care Homes has opened Pittyvaich Care Home in Inverness, with funding from Triodos Bank UK. The £11 million care home features 58 en-suite bedrooms and is the largest purpose-built care facility in the Parklands group. The funding was part of a £20 million package announced in 2021, which also included refinancing of Parklands' existing portfolio across the north of Scotland. The opening of Pittyvaich Care Home marks a significant investment in the region's care infrastructure.</w:t>
      </w:r>
      <w:r/>
    </w:p>
    <w:p>
      <w:pPr>
        <w:pStyle w:val="ListNumber"/>
        <w:spacing w:line="240" w:lineRule="auto"/>
        <w:ind w:left="720"/>
      </w:pPr>
      <w:r/>
      <w:hyperlink r:id="rId11">
        <w:r>
          <w:rPr>
            <w:color w:val="0000EE"/>
            <w:u w:val="single"/>
          </w:rPr>
          <w:t>https://www.parklandsgroup.com/news/pittyvaich-openday/</w:t>
        </w:r>
      </w:hyperlink>
      <w:r>
        <w:t xml:space="preserve"> - Parklands Care Homes is hosting a community drop-in event at its new Inverness care home, Pittyvaich, before it welcomes its first residents. The event is an opportunity for individuals considering long-term care to meet the Parklands team and tour the new 58-bed care home. Those interested in a career in care are also encouraged to attend and speak with members of the team about opportunities at Parklands. The event aims to build strong connections with local neighbours and organisations.</w:t>
      </w:r>
      <w:r/>
    </w:p>
    <w:p>
      <w:pPr>
        <w:pStyle w:val="ListNumber"/>
        <w:spacing w:line="240" w:lineRule="auto"/>
        <w:ind w:left="720"/>
      </w:pPr>
      <w:r/>
      <w:hyperlink r:id="rId12">
        <w:r>
          <w:rPr>
            <w:color w:val="0000EE"/>
            <w:u w:val="single"/>
          </w:rPr>
          <w:t>https://thehighlandtimes.com/parklands-opens-new-chapter-for-care-in-inverness/</w:t>
        </w:r>
      </w:hyperlink>
      <w:r>
        <w:t xml:space="preserve"> - Pittyvaich Care Home, the latest addition to the Parklands Care Homes group, has opened in Inverness, representing a major investment in both people and place. The £11 million development features 58 en-suite bedrooms and is the first new care home in Inverness for five years. Residents can enjoy amenities such as a café, salon, spacious lounges, activity rooms, quiet areas, and beautifully landscaped gardens. The home's position near schools, nurseries, and churches ensures it will be part of the wider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inverness-courier.co.uk/news/it-means-a-lot-to-me-care-home-hosts-first-pride-celebrat-440031/" TargetMode="External"/><Relationship Id="rId10" Type="http://schemas.openxmlformats.org/officeDocument/2006/relationships/hyperlink" Target="https://www.parklandsgroup.com/news/pittyvaich-launch/" TargetMode="External"/><Relationship Id="rId11" Type="http://schemas.openxmlformats.org/officeDocument/2006/relationships/hyperlink" Target="https://www.parklandsgroup.com/news/pittyvaich-openday/" TargetMode="External"/><Relationship Id="rId12" Type="http://schemas.openxmlformats.org/officeDocument/2006/relationships/hyperlink" Target="https://thehighlandtimes.com/parklands-opens-new-chapter-for-care-in-inverness/" TargetMode="External"/><Relationship Id="rId13" Type="http://schemas.openxmlformats.org/officeDocument/2006/relationships/hyperlink" Target="https://inverness-chamber.co.uk/pittyvaich-care-home-celebrates-first-anniversary/" TargetMode="External"/><Relationship Id="rId14" Type="http://schemas.openxmlformats.org/officeDocument/2006/relationships/hyperlink" Target="https://www.triodos.co.uk/press-releases/2025/new-multi-million-pound-parklands-care-home-opens-with-backing-from-triodos-bank-uk" TargetMode="External"/><Relationship Id="rId15" Type="http://schemas.openxmlformats.org/officeDocument/2006/relationships/hyperlink" Target="https://www.parklandsgroup.com/news/inverness-recruit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