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Youth Arrested Over Threats to 2SLGBTQIA+ Event in Halifax</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neighbours are watching closely after police arrested a youth who allegedly made violent, hate‑motivated threats against a 2SLGBTQIA+ community event in Halifax; the case signals how authorities and organisers are working together to keep public gatherings safe.</w:t>
      </w:r>
      <w:r/>
    </w:p>
    <w:p>
      <w:r/>
      <w:r>
        <w:t>Essential Takeaways</w:t>
      </w:r>
      <w:r/>
      <w:r/>
    </w:p>
    <w:p>
      <w:pPr>
        <w:pStyle w:val="ListBullet"/>
        <w:spacing w:line="240" w:lineRule="auto"/>
        <w:ind w:left="720"/>
      </w:pPr>
      <w:r/>
      <w:r>
        <w:rPr>
          <w:b/>
        </w:rPr>
        <w:t>Immediate action:</w:t>
      </w:r>
      <w:r>
        <w:t xml:space="preserve"> Halifax RCMP arrested a youth on July 11 after investigating threats aimed at a specific 2SLGBTQIA+ event.</w:t>
      </w:r>
      <w:r/>
    </w:p>
    <w:p>
      <w:pPr>
        <w:pStyle w:val="ListBullet"/>
        <w:spacing w:line="240" w:lineRule="auto"/>
        <w:ind w:left="720"/>
      </w:pPr>
      <w:r/>
      <w:r>
        <w:rPr>
          <w:b/>
        </w:rPr>
        <w:t>Charges expected:</w:t>
      </w:r>
      <w:r>
        <w:t xml:space="preserve"> The youth faces charges related to hate propaganda and making threats, according to police communications.</w:t>
      </w:r>
      <w:r/>
    </w:p>
    <w:p>
      <w:pPr>
        <w:pStyle w:val="ListBullet"/>
        <w:spacing w:line="240" w:lineRule="auto"/>
        <w:ind w:left="720"/>
      </w:pPr>
      <w:r/>
      <w:r>
        <w:rPr>
          <w:b/>
        </w:rPr>
        <w:t>Conditions on release:</w:t>
      </w:r>
      <w:r>
        <w:t xml:space="preserve"> Officers released the youth with conditions, including a ban from the event’s community area and from attending larger public gatherings.</w:t>
      </w:r>
      <w:r/>
    </w:p>
    <w:p>
      <w:pPr>
        <w:pStyle w:val="ListBullet"/>
        <w:spacing w:line="240" w:lineRule="auto"/>
        <w:ind w:left="720"/>
      </w:pPr>
      <w:r/>
      <w:r>
        <w:rPr>
          <w:b/>
        </w:rPr>
        <w:t>Organisers supported:</w:t>
      </w:r>
      <w:r>
        <w:t xml:space="preserve"> Event organisers shared information with Halifax Regional Police to bolster safety and prepare for possible risks.</w:t>
      </w:r>
      <w:r/>
    </w:p>
    <w:p>
      <w:pPr>
        <w:pStyle w:val="ListBullet"/>
        <w:spacing w:line="240" w:lineRule="auto"/>
        <w:ind w:left="720"/>
      </w:pPr>
      <w:r/>
      <w:r>
        <w:rPr>
          <w:b/>
        </w:rPr>
        <w:t>Public ask:</w:t>
      </w:r>
      <w:r>
        <w:t xml:space="preserve"> Authorities urged Nova Scotians to report behaviour that seems motivated by bias, prejudice, or hostility.</w:t>
      </w:r>
      <w:r/>
      <w:r/>
    </w:p>
    <w:p>
      <w:pPr>
        <w:pStyle w:val="Heading2"/>
      </w:pPr>
      <w:r>
        <w:t>What happened and why it matters now</w:t>
      </w:r>
      <w:r/>
    </w:p>
    <w:p>
      <w:r/>
      <w:r>
        <w:t>Police say investigators learned last week that a youth had posted violent threats targeting a named 2SLGBTQIA+ community event, and that the posts promoted hatred toward that group. The RCMP followed up and arrested the youth on July 11. The swift move matters because it’s a reminder that threats aimed at marginalised groups can quickly escalate unless they’re taken seriously.</w:t>
      </w:r>
      <w:r/>
    </w:p>
    <w:p>
      <w:r/>
      <w:r>
        <w:t>Context from law‑enforcement releases shows this isn’t isolated; Halifax RCMP emphasise they treat hate‑motivated incidents as crimes. For attendees and neighbours, that official stance provides a basic reassurance: authorities are treating targeted threats as criminal behaviour, not mere online bluster.</w:t>
      </w:r>
      <w:r/>
    </w:p>
    <w:p>
      <w:pPr>
        <w:pStyle w:val="Heading2"/>
      </w:pPr>
      <w:r>
        <w:t>How police handled the case and the conditions that followed</w:t>
      </w:r>
      <w:r/>
    </w:p>
    <w:p>
      <w:r/>
      <w:r>
        <w:t>After the arrest, officers released the youth on conditions designed to reduce risk while the matter proceeds to court. Those conditions include barring the youth from entering the geographic area where the event is expected to take place and from attending organised public gatherings of a specified size.</w:t>
      </w:r>
      <w:r/>
    </w:p>
    <w:p>
      <w:r/>
      <w:r>
        <w:t>This is a familiar toolkit for police dealing with young alleged offenders: arrest to prevent immediate harm, then release with restrictions that aim to protect the public while respecting legal processes. For event planners, those measures can buy time to put safety plans in place.</w:t>
      </w:r>
      <w:r/>
    </w:p>
    <w:p>
      <w:pPr>
        <w:pStyle w:val="Heading2"/>
      </w:pPr>
      <w:r>
        <w:t>What organisers and police are doing to keep attendees safe</w:t>
      </w:r>
      <w:r/>
    </w:p>
    <w:p>
      <w:r/>
      <w:r>
        <w:t>Organisers shared details of the threat with Halifax Regional Police, who are liaising with RCMP and community partners. That kind of coordination helps event teams map entry points, briefing volunteers, and consider visible and discreet security measures to reduce anxiety.</w:t>
      </w:r>
      <w:r/>
    </w:p>
    <w:p>
      <w:r/>
      <w:r>
        <w:t>If you’re running or attending a community event, practical steps include letting police know about any suspicious contacts, briefing staff and volunteers on reporting procedures, and having a clear communication plan so attendees can get timely updates and feel safer.</w:t>
      </w:r>
      <w:r/>
    </w:p>
    <w:p>
      <w:pPr>
        <w:pStyle w:val="Heading2"/>
      </w:pPr>
      <w:r>
        <w:t>The wider pattern and why reporting matters</w:t>
      </w:r>
      <w:r/>
    </w:p>
    <w:p>
      <w:r/>
      <w:r>
        <w:t>Law‑enforcement agencies across Canada have increasingly highlighted hate‑motivated incidents in public statements and arrests, suggesting a pattern of vigilance. According to RCMP communications, similar provincial units have recently pursued charges in cases involving targeted threats and bias‑fuelled incidents.</w:t>
      </w:r>
      <w:r/>
    </w:p>
    <w:p>
      <w:r/>
      <w:r>
        <w:t>The message from police is straightforward: report behaviour that appears motivated by bias, prejudice, or hostility. Timely reporting gives investigators the evidence they need to act before threats escalate, and it helps communities track patterns that require broader prevention work.</w:t>
      </w:r>
      <w:r/>
    </w:p>
    <w:p>
      <w:pPr>
        <w:pStyle w:val="Heading2"/>
      </w:pPr>
      <w:r>
        <w:t>What this means for community trust and safety</w:t>
      </w:r>
      <w:r/>
    </w:p>
    <w:p>
      <w:r/>
      <w:r>
        <w:t>Incidents like this test local confidence in public gatherings, but they also show how cooperation between organisers, victims, and police can blunt harm. The arrest and conditions signal an intent to protect the community while the justice process runs its course.</w:t>
      </w:r>
      <w:r/>
    </w:p>
    <w:p>
      <w:r/>
      <w:r>
        <w:t>For residents, it’s a human moment , unsettling, yes, but also an instance where systems aimed at safety kicked in. Communities will want to keep pressure on transparency and clear communication as the case moves forward.</w:t>
      </w:r>
      <w:r/>
    </w:p>
    <w:p>
      <w:r/>
      <w:r>
        <w:t>It's a small change that can make every gathering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1">
        <w:r>
          <w:rPr>
            <w:color w:val="0000EE"/>
            <w:u w:val="single"/>
          </w:rPr>
          <w:t>[3]</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1">
        <w:r>
          <w:rPr>
            <w:color w:val="0000EE"/>
            <w:u w:val="single"/>
          </w:rPr>
          <w:t>[3]</w:t>
        </w:r>
      </w:hyperlink>
      <w:r>
        <w:t xml:space="preserve">, </w:t>
      </w:r>
      <w:hyperlink r:id="rId13">
        <w:r>
          <w:rPr>
            <w:color w:val="0000EE"/>
            <w:u w:val="single"/>
          </w:rPr>
          <w:t>[5]</w:t>
        </w:r>
      </w:hyperlink>
      <w:r>
        <w:t xml:space="preserve">- Paragraph 6: </w:t>
      </w:r>
      <w:hyperlink r:id="rId11">
        <w:r>
          <w:rPr>
            <w:color w:val="0000EE"/>
            <w:u w:val="single"/>
          </w:rPr>
          <w:t>[3]</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https://halifax.citynews.ca/2026/07/15/youth-arrested-for-making-threats-of-violence-toward-2slgbtqia-event/</w:t>
        </w:r>
      </w:hyperlink>
      <w:r>
        <w:t xml:space="preserve"> - Please view link - unable to able to access data</w:t>
      </w:r>
      <w:r/>
    </w:p>
    <w:p>
      <w:pPr>
        <w:pStyle w:val="ListNumber"/>
        <w:spacing w:line="240" w:lineRule="auto"/>
        <w:ind w:left="720"/>
      </w:pPr>
      <w:r/>
      <w:hyperlink r:id="rId10">
        <w:r>
          <w:rPr>
            <w:color w:val="0000EE"/>
            <w:u w:val="single"/>
          </w:rPr>
          <w:t>https://globalnews.ca/news/11967076/youth-violent-threat-halifax-2slgbtqia-event/</w:t>
        </w:r>
      </w:hyperlink>
      <w:r>
        <w:t xml:space="preserve"> - On July 15, 2026, RCMP Halifax Regional Detachment arrested a youth for allegedly making violent threats against an upcoming 2SLGBTQIA+ community event. The youth faces charges related to hate propaganda and making threats. They were released on conditions pending a court appearance, including restrictions on entering the event's community and attending large public gatherings. RCMP is collaborating with event organizers and Halifax Regional Police to ensure attendee safety. Nova Scotians are encouraged to report behaviour motivated by bias or hostility to local police. (</w:t>
      </w:r>
      <w:hyperlink r:id="rId15">
        <w:r>
          <w:rPr>
            <w:color w:val="0000EE"/>
            <w:u w:val="single"/>
          </w:rPr>
          <w:t>globalnews.ca</w:t>
        </w:r>
      </w:hyperlink>
      <w:r>
        <w:t>)</w:t>
      </w:r>
      <w:r/>
    </w:p>
    <w:p>
      <w:pPr>
        <w:pStyle w:val="ListNumber"/>
        <w:spacing w:line="240" w:lineRule="auto"/>
        <w:ind w:left="720"/>
      </w:pPr>
      <w:r/>
      <w:hyperlink r:id="rId11">
        <w:r>
          <w:rPr>
            <w:color w:val="0000EE"/>
            <w:u w:val="single"/>
          </w:rPr>
          <w:t>https://rcmp.ca/en/nova-scotia/news/2026/06/4354339</w:t>
        </w:r>
      </w:hyperlink>
      <w:r>
        <w:t xml:space="preserve"> - On June 23, 2026, RCMP Halifax Regional Detachment arrested two youths following a weapons complaint in Fall River, Nova Scotia. The incident involved one youth pointing a firearm at another, leading to a search warrant and the seizure of airsoft guns. Both youths were released and scheduled to appear in Halifax Provincial Youth Court. RCMP reminds the public that imitation firearms can closely resemble real ones, posing significant risks. (</w:t>
      </w:r>
      <w:hyperlink r:id="rId16">
        <w:r>
          <w:rPr>
            <w:color w:val="0000EE"/>
            <w:u w:val="single"/>
          </w:rPr>
          <w:t>rcmp.ca</w:t>
        </w:r>
      </w:hyperlink>
      <w:r>
        <w:t>)</w:t>
      </w:r>
      <w:r/>
    </w:p>
    <w:p>
      <w:pPr>
        <w:pStyle w:val="ListNumber"/>
        <w:spacing w:line="240" w:lineRule="auto"/>
        <w:ind w:left="720"/>
      </w:pPr>
      <w:r/>
      <w:hyperlink r:id="rId12">
        <w:r>
          <w:rPr>
            <w:color w:val="0000EE"/>
            <w:u w:val="single"/>
          </w:rPr>
          <w:t>https://rcmp.ca/en/nova-scotia/news/2025/07/rcmp-arrest-two-youth-involved-racially-motivated-assault-cole-harbour</w:t>
        </w:r>
      </w:hyperlink>
      <w:r>
        <w:t xml:space="preserve"> - On July 24, 2025, RCMP Halifax Regional Detachment arrested two youths involved in a racially motivated assault at a Cole Harbour recreation centre. The youths followed a family to their vehicle, shouted racial slurs, and one sprayed an irritant in the man's face. Both youths faced charges of Possession of a Weapon for a Dangerous Purpose and Assault with a Weapon. RCMP condemns such criminal acts and encourages reporting of hate crimes. (</w:t>
      </w:r>
      <w:hyperlink r:id="rId17">
        <w:r>
          <w:rPr>
            <w:color w:val="0000EE"/>
            <w:u w:val="single"/>
          </w:rPr>
          <w:t>rcmp.ca</w:t>
        </w:r>
      </w:hyperlink>
      <w:r>
        <w:t>)</w:t>
      </w:r>
      <w:r/>
    </w:p>
    <w:p>
      <w:pPr>
        <w:pStyle w:val="ListNumber"/>
        <w:spacing w:line="240" w:lineRule="auto"/>
        <w:ind w:left="720"/>
      </w:pPr>
      <w:r/>
      <w:hyperlink r:id="rId13">
        <w:r>
          <w:rPr>
            <w:color w:val="0000EE"/>
            <w:u w:val="single"/>
          </w:rPr>
          <w:t>https://rcmp.ca/en/alberta/news/2026/05/4353157</w:t>
        </w:r>
      </w:hyperlink>
      <w:r>
        <w:t xml:space="preserve"> - On May 8, 2026, Peace River RCMP arrested a youth in connection with online threats implying a possible school attack. The youth admitted to owning a TikTok account associated with the threats and was charged with uttering threats. The investigation is ongoing, and RCMP continues to work closely with affected schools to mitigate potential risks. (</w:t>
      </w:r>
      <w:hyperlink r:id="rId18">
        <w:r>
          <w:rPr>
            <w:color w:val="0000EE"/>
            <w:u w:val="single"/>
          </w:rPr>
          <w:t>rcmp.ca</w:t>
        </w:r>
      </w:hyperlink>
      <w:r>
        <w:t>)</w:t>
      </w:r>
      <w:r/>
    </w:p>
    <w:p>
      <w:pPr>
        <w:pStyle w:val="ListNumber"/>
        <w:spacing w:line="240" w:lineRule="auto"/>
        <w:ind w:left="720"/>
      </w:pPr>
      <w:r/>
      <w:hyperlink r:id="rId14">
        <w:r>
          <w:rPr>
            <w:color w:val="0000EE"/>
            <w:u w:val="single"/>
          </w:rPr>
          <w:t>https://rcmp.ca/en/alberta/news/2026/07/4354784</w:t>
        </w:r>
      </w:hyperlink>
      <w:r>
        <w:t xml:space="preserve"> - On July 2, 2026, Wood Buffalo RCMP arrested a 17-year-old suspect in relation to generalized threats of school, daycare, or mall shootings posted on social media. The suspect was released on conditions and is facing charges of Indecent Communications. RCMP continues to investigate and treat all threats of violence with the highest priority. (</w:t>
      </w:r>
      <w:hyperlink r:id="rId19">
        <w:r>
          <w:rPr>
            <w:color w:val="0000EE"/>
            <w:u w:val="single"/>
          </w:rPr>
          <w:t>rcmp.ca</w:t>
        </w:r>
      </w:hyperlink>
      <w:r>
        <w:t>)</w:t>
      </w:r>
      <w:r/>
    </w:p>
    <w:p>
      <w:pPr>
        <w:pStyle w:val="ListNumber"/>
        <w:spacing w:line="240" w:lineRule="auto"/>
        <w:ind w:left="720"/>
      </w:pPr>
      <w:r/>
      <w:hyperlink r:id="rId20">
        <w:r>
          <w:rPr>
            <w:color w:val="0000EE"/>
            <w:u w:val="single"/>
          </w:rPr>
          <w:t>https://rcmp.ca/en/nova-scotia/news/2025/09/rcmp-charges-man-following-nova-scotia-youth-centre-sexual-assault-investigation</w:t>
        </w:r>
      </w:hyperlink>
      <w:r>
        <w:t xml:space="preserve"> - On September 17, 2025, the Nova Scotia RCMP charged a Dartmouth man with 66 offences following a multi-year investigation into sexual assaults at the Nova Scotia Youth Centre between 1989 and 2015. The investigation involved interviewing over 450 survivors and witnesses across Canada and reviewing more than 9,800 documents. RCMP emphasizes the traumatic effects of sexual assault and the courage of survivors in coming forward. (</w:t>
      </w:r>
      <w:hyperlink r:id="rId21">
        <w:r>
          <w:rPr>
            <w:color w:val="0000EE"/>
            <w:u w:val="single"/>
          </w:rPr>
          <w:t>rcmp.ca</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alifax.citynews.ca/2026/07/15/youth-arrested-for-making-threats-of-violence-toward-2slgbtqia-event/" TargetMode="External"/><Relationship Id="rId10" Type="http://schemas.openxmlformats.org/officeDocument/2006/relationships/hyperlink" Target="https://globalnews.ca/news/11967076/youth-violent-threat-halifax-2slgbtqia-event/" TargetMode="External"/><Relationship Id="rId11" Type="http://schemas.openxmlformats.org/officeDocument/2006/relationships/hyperlink" Target="https://rcmp.ca/en/nova-scotia/news/2026/06/4354339" TargetMode="External"/><Relationship Id="rId12" Type="http://schemas.openxmlformats.org/officeDocument/2006/relationships/hyperlink" Target="https://rcmp.ca/en/nova-scotia/news/2025/07/rcmp-arrest-two-youth-involved-racially-motivated-assault-cole-harbour" TargetMode="External"/><Relationship Id="rId13" Type="http://schemas.openxmlformats.org/officeDocument/2006/relationships/hyperlink" Target="https://rcmp.ca/en/alberta/news/2026/05/4353157" TargetMode="External"/><Relationship Id="rId14" Type="http://schemas.openxmlformats.org/officeDocument/2006/relationships/hyperlink" Target="https://rcmp.ca/en/alberta/news/2026/07/4354784" TargetMode="External"/><Relationship Id="rId15" Type="http://schemas.openxmlformats.org/officeDocument/2006/relationships/hyperlink" Target="https://globalnews.ca/news/11967076/youth-violent-threat-halifax-2slgbtqia-event/?utm_source=openai" TargetMode="External"/><Relationship Id="rId16" Type="http://schemas.openxmlformats.org/officeDocument/2006/relationships/hyperlink" Target="https://rcmp.ca/en/nova-scotia/news/2026/06/4354339?utm_source=openai" TargetMode="External"/><Relationship Id="rId17" Type="http://schemas.openxmlformats.org/officeDocument/2006/relationships/hyperlink" Target="https://rcmp.ca/en/nova-scotia/news/2025/07/rcmp-arrest-two-youth-involved-racially-motivated-assault-cole-harbour?utm_source=openai" TargetMode="External"/><Relationship Id="rId18" Type="http://schemas.openxmlformats.org/officeDocument/2006/relationships/hyperlink" Target="https://www.rcmp.ca/en/alberta/news/2026/05/4353157?utm_source=openai" TargetMode="External"/><Relationship Id="rId19" Type="http://schemas.openxmlformats.org/officeDocument/2006/relationships/hyperlink" Target="https://rcmp.ca/en/alberta/news/2026/07/4354784?utm_source=openai" TargetMode="External"/><Relationship Id="rId20" Type="http://schemas.openxmlformats.org/officeDocument/2006/relationships/hyperlink" Target="https://rcmp.ca/en/nova-scotia/news/2025/09/rcmp-charges-man-following-nova-scotia-youth-centre-sexual-assault-investigation" TargetMode="External"/><Relationship Id="rId21" Type="http://schemas.openxmlformats.org/officeDocument/2006/relationships/hyperlink" Target="https://rcmp.ca/en/nova-scotia/news/2025/09/rcmp-charges-man-following-nova-scotia-youth-centre-sexual-assault-investigation?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