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Zoe Lila Case: Why Trans Teachers’ Rights Matter in Turkey</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news and defenders of rights have turned their attention to Zoe Lila, a trans woman and English teacher in İstanbul whose dismissal after a hate campaign has ignited solidarity from unions, MPs and human rights groups, and raised urgent questions about workplace equality and legal protections for trans people in Turkey.</w:t>
      </w:r>
      <w:r/>
    </w:p>
    <w:p>
      <w:r/>
      <w:r>
        <w:t>Essential Takeaways</w:t>
      </w:r>
      <w:r/>
      <w:r/>
    </w:p>
    <w:p>
      <w:pPr>
        <w:pStyle w:val="ListBullet"/>
        <w:spacing w:line="240" w:lineRule="auto"/>
        <w:ind w:left="720"/>
      </w:pPr>
      <w:r/>
      <w:r>
        <w:rPr>
          <w:b/>
        </w:rPr>
        <w:t>Dismissal after pressure:</w:t>
      </w:r>
      <w:r>
        <w:t xml:space="preserve"> Zoe Lila lost her post at a private İstanbul school following a targeted hate campaign and reported pressure on the school administration.</w:t>
      </w:r>
      <w:r/>
    </w:p>
    <w:p>
      <w:pPr>
        <w:pStyle w:val="ListBullet"/>
        <w:spacing w:line="240" w:lineRule="auto"/>
        <w:ind w:left="720"/>
      </w:pPr>
      <w:r/>
      <w:r>
        <w:rPr>
          <w:b/>
        </w:rPr>
        <w:t>Wide solidarity:</w:t>
      </w:r>
      <w:r>
        <w:t xml:space="preserve"> Human rights groups, Eğitim Sen, the Private Sector Teachers’ Union and LGBTI+ organisations publicly backed Lila and pledged ongoing support.</w:t>
      </w:r>
      <w:r/>
    </w:p>
    <w:p>
      <w:pPr>
        <w:pStyle w:val="ListBullet"/>
        <w:spacing w:line="240" w:lineRule="auto"/>
        <w:ind w:left="720"/>
      </w:pPr>
      <w:r/>
      <w:r>
        <w:rPr>
          <w:b/>
        </w:rPr>
        <w:t>Parliamentary scrutiny:</w:t>
      </w:r>
      <w:r>
        <w:t xml:space="preserve"> İstanbul MPs brought the case to the Grand National Assembly with formal parliamentary questions about whether transition status is treated as a barrier to teaching.</w:t>
      </w:r>
      <w:r/>
    </w:p>
    <w:p>
      <w:pPr>
        <w:pStyle w:val="ListBullet"/>
        <w:spacing w:line="240" w:lineRule="auto"/>
        <w:ind w:left="720"/>
      </w:pPr>
      <w:r/>
      <w:r>
        <w:rPr>
          <w:b/>
        </w:rPr>
        <w:t>Legal and personal claim:</w:t>
      </w:r>
      <w:r>
        <w:t xml:space="preserve"> Lila says she updated her official records legally and was nevertheless subjected to discrimination, intrusive questioning and bureaucratic obstruction.</w:t>
      </w:r>
      <w:r/>
    </w:p>
    <w:p>
      <w:pPr>
        <w:pStyle w:val="ListBullet"/>
        <w:spacing w:line="240" w:lineRule="auto"/>
        <w:ind w:left="720"/>
      </w:pPr>
      <w:r/>
      <w:r>
        <w:rPr>
          <w:b/>
        </w:rPr>
        <w:t>Emotional stakes:</w:t>
      </w:r>
      <w:r>
        <w:t xml:space="preserve"> The case is framed as both a labour-rights fight and a defence of identity, with advocates calling the practice a form of racism and a violation of constitutional equality.</w:t>
      </w:r>
      <w:r/>
      <w:r/>
    </w:p>
    <w:p>
      <w:pPr>
        <w:pStyle w:val="Heading2"/>
      </w:pPr>
      <w:r>
        <w:t>What happened: a teacher pushed out after being targeted</w:t>
      </w:r>
      <w:r/>
    </w:p>
    <w:p>
      <w:r/>
      <w:r>
        <w:t>The clearest fact here is simple and unsettling: Zoe Lila, an English teacher with five years’ service at a Sarıyer private secondary school, was left unemployed after becoming the focus of a hate campaign. According to human rights defenders in İstanbul, the sequence involved complaints, inspector questions and non-renewal of her contract. The story reads as a cautionary example of how a teacher’s legal name and identity changes can be turned into grounds for exclusion rather than respected as routine administration.</w:t>
      </w:r>
      <w:r/>
    </w:p>
    <w:p>
      <w:pPr>
        <w:pStyle w:val="Heading2"/>
      </w:pPr>
      <w:r>
        <w:t>Who’s standing with her , unions, MPs and human rights bodies</w:t>
      </w:r>
      <w:r/>
    </w:p>
    <w:p>
      <w:r/>
      <w:r>
        <w:t>The Human Rights Association (İHD) İstanbul Branch LGBTI+ Commission organised a press briefing in Taksim to spotlight the case, and prominent figures like Eren Keskin attended to voice solidarity. Trade unions including Eğitim Sen and the Private Sector Teachers’ Union, alongside LGBTI+ groups, publicly pledged to keep following the process. MPs from the Peoples’ Equality and Democracy (DEM) Party raised formal questions to the National Education Ministry, pushing the issue into parliamentary record and giving the case wider political traction.</w:t>
      </w:r>
      <w:r/>
    </w:p>
    <w:p>
      <w:pPr>
        <w:pStyle w:val="Heading2"/>
      </w:pPr>
      <w:r>
        <w:t>The legal tangle: identity updates versus inspections</w:t>
      </w:r>
      <w:r/>
    </w:p>
    <w:p>
      <w:r/>
      <w:r>
        <w:t>Lila says she followed the law: she updated her diploma and official records after a court-approved name and identity change. Yet inspectors reportedly asked intrusive questions , “Why did you change your name?” , and investigations were opened following complaints to official channels. That contradiction underscores a bigger problem, advocates argue: written law and international conventions against discrimination exist on paper, but in practice bureaucratic and cultural barriers can nullify those protections.</w:t>
      </w:r>
      <w:r/>
    </w:p>
    <w:p>
      <w:pPr>
        <w:pStyle w:val="Heading2"/>
      </w:pPr>
      <w:r>
        <w:t>Why advocates call this a civil-rights fight, not just an employment dispute</w:t>
      </w:r>
      <w:r/>
    </w:p>
    <w:p>
      <w:r/>
      <w:r>
        <w:t>Speakers at the press conference framed the dismissal as comparable to racism and as part of an oppressive gender regime that excludes transgender people from public life. That language matters because it shifts the conversation: this is not only about one contract that wasn’t renewed, it’s about whether institutions enforce equality or enable discrimination. For teachers, the stakes are especially high; losing a role in the classroom disrupts livelihood, professional reputation and the ability to serve students.</w:t>
      </w:r>
      <w:r/>
    </w:p>
    <w:p>
      <w:pPr>
        <w:pStyle w:val="Heading2"/>
      </w:pPr>
      <w:r>
        <w:t>Practical takeaways for employers, schools and teachers</w:t>
      </w:r>
      <w:r/>
    </w:p>
    <w:p>
      <w:r/>
      <w:r>
        <w:t>Schools should treat legal identity updates as routine paperwork, not red flags. Employers need clear non-discrimination policies and training so inspectors or administrators don’t weaponise identity questions. Teachers changing their records ought to seek written confirmation of administrative steps and keep documentation of any inspections or complaints. Unions and human-rights groups can help by offering legal aid and public advocacy, and MPs can sustain pressure by pursuing formal inquiries.</w:t>
      </w:r>
      <w:r/>
    </w:p>
    <w:p>
      <w:r/>
      <w:r>
        <w:t>It’s a human story but also a warning: when legal rights meet public prejudice, workplaces are where the consequences are felt first. Protecting teachers’ rights is about safeguarding students, too.</w:t>
      </w:r>
      <w:r/>
    </w:p>
    <w:p>
      <w:r/>
      <w:r>
        <w:t>Explore options, ask questions, and back policies that keep classrooms open to every qualified teacher.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w:t>
      </w:r>
      <w:hyperlink r:id="rId12">
        <w:r>
          <w:rPr>
            <w:color w:val="0000EE"/>
            <w:u w:val="single"/>
          </w:rPr>
          <w:t>[7]</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9">
        <w:r>
          <w:rPr>
            <w:color w:val="0000EE"/>
            <w:u w:val="single"/>
          </w:rPr>
          <w:t>[2]</w:t>
        </w:r>
      </w:hyperlink>
      <w:r>
        <w:t xml:space="preserve">, </w:t>
      </w:r>
      <w:hyperlink r:id="rId10">
        <w:r>
          <w:rPr>
            <w:color w:val="0000EE"/>
            <w:u w:val="single"/>
          </w:rPr>
          <w:t>[3]</w:t>
        </w:r>
      </w:hyperlink>
      <w:r>
        <w:t xml:space="preserve">- Paragraph 5: </w:t>
      </w:r>
      <w:hyperlink r:id="rId13">
        <w:r>
          <w:rPr>
            <w:color w:val="0000EE"/>
            <w:u w:val="single"/>
          </w:rPr>
          <w:t>[5]</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https://bianet.org/haber/my-identity-and-labor-cannot-be-robbed-rights-advocates-stand-by-trans-teacher-zoe-lila-321498</w:t>
        </w:r>
      </w:hyperlink>
      <w:r>
        <w:t xml:space="preserve"> - Please view link - unable to able to access data</w:t>
      </w:r>
      <w:r/>
    </w:p>
    <w:p>
      <w:pPr>
        <w:pStyle w:val="ListNumber"/>
        <w:spacing w:line="240" w:lineRule="auto"/>
        <w:ind w:left="720"/>
      </w:pPr>
      <w:r/>
      <w:hyperlink r:id="rId9">
        <w:r>
          <w:rPr>
            <w:color w:val="0000EE"/>
            <w:u w:val="single"/>
          </w:rPr>
          <w:t>https://bianet.org/haber/my-identity-and-labor-cannot-be-robbed-rights-advocates-stand-by-trans-teacher-zoe-lila-321498</w:t>
        </w:r>
      </w:hyperlink>
      <w:r>
        <w:t xml:space="preserve"> - The Human Rights Association (İHD) İstanbul Branch LGBTI+ Commission held a press conference in Taksim regarding trans woman teacher Zoe Lila, who was dismissed from her job at an İstanbul private school following a hate campaign. Lila, who spoke about the rights violations she faced, was joined by Eren Keskin, former co-chair of İHD and a founding member of the Human Rights Foundation of Turkey (TİHV), and Lila's lawyer, Furkan Yurt. Following the press conference, the Private Sector Teachers' Union, the Education and Science Laborers' Union (Eğitim Sen), and LGBTI+ organizations emphasized their solidarity with Lila, pledging to continue following the case.</w:t>
      </w:r>
      <w:r/>
    </w:p>
    <w:p>
      <w:pPr>
        <w:pStyle w:val="ListNumber"/>
        <w:spacing w:line="240" w:lineRule="auto"/>
        <w:ind w:left="720"/>
      </w:pPr>
      <w:r/>
      <w:hyperlink r:id="rId10">
        <w:r>
          <w:rPr>
            <w:color w:val="0000EE"/>
            <w:u w:val="single"/>
          </w:rPr>
          <w:t>https://bianet.org/haber/istanbul-trans-teacher-dismissed-after-hate-campaign-i-knew-this-might-happen-one-day-321411</w:t>
        </w:r>
      </w:hyperlink>
      <w:r>
        <w:t xml:space="preserve"> - Zoe Lila, a trans woman teacher in İstanbul, was dismissed from her position at a private school after a hate campaign targeted her gender identity. Lila had been teaching at the same school for five years and is now launching a legal battle to defend her right to work and privacy. She had built strong relationships with her students, parents, and colleagues and played an active role in social responsibility initiatives to contribute to the school's democratic and inclusive approach to education.</w:t>
      </w:r>
      <w:r/>
    </w:p>
    <w:p>
      <w:pPr>
        <w:pStyle w:val="ListNumber"/>
        <w:spacing w:line="240" w:lineRule="auto"/>
        <w:ind w:left="720"/>
      </w:pPr>
      <w:r/>
      <w:hyperlink r:id="rId11">
        <w:r>
          <w:rPr>
            <w:color w:val="0000EE"/>
            <w:u w:val="single"/>
          </w:rPr>
          <w:t>https://bianet.org/haber/ihdden-trans-kadin-ogretmen-zoe-lila-icin-basin-aciklamasina-cagri-321437</w:t>
        </w:r>
      </w:hyperlink>
      <w:r>
        <w:t xml:space="preserve"> - The Human Rights Association (İHD) İstanbul Branch LGBTI+ Commission called for a press conference regarding trans woman teacher Zoe Lila, who was dismissed from her job at an İstanbul private school following a hate campaign. The commission emphasized that Lila's dismissal violated her right to work, the principle of equality, and the prohibition of discrimination, urging the public to raise their voices against these violations.</w:t>
      </w:r>
      <w:r/>
    </w:p>
    <w:p>
      <w:pPr>
        <w:pStyle w:val="ListNumber"/>
        <w:spacing w:line="240" w:lineRule="auto"/>
        <w:ind w:left="720"/>
      </w:pPr>
      <w:r/>
      <w:hyperlink r:id="rId13">
        <w:r>
          <w:rPr>
            <w:color w:val="0000EE"/>
            <w:u w:val="single"/>
          </w:rPr>
          <w:t>https://bianet.org/haber/bir-kadin-ve-ogretmen-olarak-kimligim-emegim-transfobik-engellerle-gasbedilemez-321489</w:t>
        </w:r>
      </w:hyperlink>
      <w:r>
        <w:t xml:space="preserve"> - Zoe Lila, the trans woman teacher dismissed from her position at an İstanbul private school following a hate campaign, spoke at a press conference organized by the Human Rights Association (İHD) İstanbul Branch LGBTI+ Commission. Lila recounted the discrimination she faced and emphasized that her identity and labor as a woman and a teacher cannot be usurped by discriminatory and transphobic barriers. Rights advocates, unions, and LGBTI+ organizations expressed their solidarity with Lila and pledged to continue following the case.</w:t>
      </w:r>
      <w:r/>
    </w:p>
    <w:p>
      <w:pPr>
        <w:pStyle w:val="ListNumber"/>
        <w:spacing w:line="240" w:lineRule="auto"/>
        <w:ind w:left="720"/>
      </w:pPr>
      <w:r/>
      <w:hyperlink r:id="rId14">
        <w:r>
          <w:rPr>
            <w:color w:val="0000EE"/>
            <w:u w:val="single"/>
          </w:rPr>
          <w:t>https://bianet.org/haber/trans-kadin-ogretmen-zoe-hedef-gosterildi-isine-son-verildi-321323</w:t>
        </w:r>
      </w:hyperlink>
      <w:r>
        <w:t xml:space="preserve"> - Zoe Lila, a trans woman teacher in İstanbul, was dismissed from her position at a private school after a hate campaign targeted her gender identity. Lila had been teaching at the same school for five years and is now launching a legal battle to defend her right to work and privacy. She had built strong relationships with her students, parents, and colleagues and played an active role in social responsibility initiatives to contribute to the school's democratic and inclusive approach to education.</w:t>
      </w:r>
      <w:r/>
    </w:p>
    <w:p>
      <w:pPr>
        <w:pStyle w:val="ListNumber"/>
        <w:spacing w:line="240" w:lineRule="auto"/>
        <w:ind w:left="720"/>
      </w:pPr>
      <w:r/>
      <w:hyperlink r:id="rId12">
        <w:r>
          <w:rPr>
            <w:color w:val="0000EE"/>
            <w:u w:val="single"/>
          </w:rPr>
          <w:t>https://bianet.org/haber/zoe-lila-icin-ihdden-basin-aciklamasi-dem-partiden-bakan-tekine-10-soru-321437</w:t>
        </w:r>
      </w:hyperlink>
      <w:r>
        <w:t xml:space="preserve"> - The Human Rights Association (İHD) İstanbul Branch LGBTI+ Commission called for a press conference regarding trans woman teacher Zoe Lila, who was dismissed from her job at an İstanbul private school following a hate campaign. The commission emphasized that Lila's dismissal violated her right to work, the principle of equality, and the prohibition of discrimination, urging the public to raise their voices against these violations.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ianet.org/haber/my-identity-and-labor-cannot-be-robbed-rights-advocates-stand-by-trans-teacher-zoe-lila-321498" TargetMode="External"/><Relationship Id="rId10" Type="http://schemas.openxmlformats.org/officeDocument/2006/relationships/hyperlink" Target="https://bianet.org/haber/istanbul-trans-teacher-dismissed-after-hate-campaign-i-knew-this-might-happen-one-day-321411" TargetMode="External"/><Relationship Id="rId11" Type="http://schemas.openxmlformats.org/officeDocument/2006/relationships/hyperlink" Target="https://bianet.org/haber/ihdden-trans-kadin-ogretmen-zoe-lila-icin-basin-aciklamasina-cagri-321437" TargetMode="External"/><Relationship Id="rId12" Type="http://schemas.openxmlformats.org/officeDocument/2006/relationships/hyperlink" Target="https://bianet.org/haber/zoe-lila-icin-ihdden-basin-aciklamasi-dem-partiden-bakan-tekine-10-soru-321437" TargetMode="External"/><Relationship Id="rId13" Type="http://schemas.openxmlformats.org/officeDocument/2006/relationships/hyperlink" Target="https://bianet.org/haber/bir-kadin-ve-ogretmen-olarak-kimligim-emegim-transfobik-engellerle-gasbedilemez-321489" TargetMode="External"/><Relationship Id="rId14" Type="http://schemas.openxmlformats.org/officeDocument/2006/relationships/hyperlink" Target="https://bianet.org/haber/trans-kadin-ogretmen-zoe-hedef-gosterildi-isine-son-verildi-3213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