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Amsterdam Exhibition Guide: Why the Pink City Matters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Celebrate a bold new show at De Nieuwe Kerk: Queer Amsterdam, the Pink City opens a vivid chapter of love, courage and community, reminding visitors why Pride still matters and who the rainbow truly includes. Visit, reflect and bring someone who needs to see this history.</w:t>
      </w:r>
      <w:r/>
    </w:p>
    <w:p>
      <w:r/>
      <w:r>
        <w:t>Essential Takeaways</w:t>
      </w:r>
      <w:r/>
      <w:r/>
    </w:p>
    <w:p>
      <w:pPr>
        <w:pStyle w:val="ListBullet"/>
        <w:spacing w:line="240" w:lineRule="auto"/>
        <w:ind w:left="720"/>
      </w:pPr>
      <w:r/>
      <w:r>
        <w:rPr>
          <w:b/>
        </w:rPr>
        <w:t>What it is:</w:t>
      </w:r>
      <w:r>
        <w:t xml:space="preserve"> A major exhibition at De Nieuwe Kerk charting Amsterdam’s queer culture and activism, from early struggles to today’s Pride celebrations. </w:t>
      </w:r>
      <w:r/>
    </w:p>
    <w:p>
      <w:pPr>
        <w:pStyle w:val="ListBullet"/>
        <w:spacing w:line="240" w:lineRule="auto"/>
        <w:ind w:left="720"/>
      </w:pPr>
      <w:r/>
      <w:r>
        <w:rPr>
          <w:b/>
        </w:rPr>
        <w:t>Sensory note:</w:t>
      </w:r>
      <w:r>
        <w:t xml:space="preserve"> Expect archival photos, colourful flags and intimate personal stories that feel close and vivid. </w:t>
      </w:r>
      <w:r/>
    </w:p>
    <w:p>
      <w:pPr>
        <w:pStyle w:val="ListBullet"/>
        <w:spacing w:line="240" w:lineRule="auto"/>
        <w:ind w:left="720"/>
      </w:pPr>
      <w:r/>
      <w:r>
        <w:rPr>
          <w:b/>
        </w:rPr>
        <w:t>Historical thread:</w:t>
      </w:r>
      <w:r>
        <w:t xml:space="preserve"> The show links symbols like the pink triangle to acts of resilience and reclaimed identity. </w:t>
      </w:r>
      <w:r/>
    </w:p>
    <w:p>
      <w:pPr>
        <w:pStyle w:val="ListBullet"/>
        <w:spacing w:line="240" w:lineRule="auto"/>
        <w:ind w:left="720"/>
      </w:pPr>
      <w:r/>
      <w:r>
        <w:rPr>
          <w:b/>
        </w:rPr>
        <w:t>Who it speaks to:</w:t>
      </w:r>
      <w:r>
        <w:t xml:space="preserve"> Designed as an inclusive invitation , lesbian, gay, bisexual, trans and intersex stories are foregrounded together. </w:t>
      </w:r>
      <w:r/>
    </w:p>
    <w:p>
      <w:pPr>
        <w:pStyle w:val="ListBullet"/>
        <w:spacing w:line="240" w:lineRule="auto"/>
        <w:ind w:left="720"/>
      </w:pPr>
      <w:r/>
      <w:r>
        <w:rPr>
          <w:b/>
        </w:rPr>
        <w:t>Practical tip:</w:t>
      </w:r>
      <w:r>
        <w:t xml:space="preserve"> Check Pride Amsterdam listings for related talks, guided tours and events while the exhibition runs.</w:t>
      </w:r>
      <w:r/>
      <w:r/>
    </w:p>
    <w:p>
      <w:pPr>
        <w:pStyle w:val="Heading2"/>
      </w:pPr>
      <w:r>
        <w:t>A striking invitation , the exhibition’s opening day</w:t>
      </w:r>
      <w:r/>
    </w:p>
    <w:p>
      <w:r/>
      <w:r>
        <w:t>The opening of Queer Amsterdam in De Nieuwe Kerk felt like a public hug; the building’s cool stone warmed by colour and testimony. According to the museum, the exhibition maps decades of activism and culture in the city, with objects and voices that make history feel immediate. Visitors say the mix of official milestones and private memories gives the show a lived-in, human pulse. If you go, bring time , this isn’t a quick browse but a series of encounters.</w:t>
      </w:r>
      <w:r/>
    </w:p>
    <w:p>
      <w:pPr>
        <w:pStyle w:val="Heading2"/>
      </w:pPr>
      <w:r>
        <w:t>Why the pink triangle still matters</w:t>
      </w:r>
      <w:r/>
    </w:p>
    <w:p>
      <w:r/>
      <w:r>
        <w:t>History isn’t tidy, and symbols carry weight. The pink triangle began as a Nazi mark of persecution; communities later reclaimed it as a sign of resilience and remembrance. The show at De Nieuwe Kerk places that arc in plain sight, turning painful provenance into a marker of survival. That context matters if you want to understand how movements reuse symbols to heal and mobilise. For local guides and press material, organisers frame the triangle as a thread that runs through Pride’s identity.</w:t>
      </w:r>
      <w:r/>
    </w:p>
    <w:p>
      <w:pPr>
        <w:pStyle w:val="Heading2"/>
      </w:pPr>
      <w:r>
        <w:t>Stonewall and the messy story of who started it</w:t>
      </w:r>
      <w:r/>
    </w:p>
    <w:p>
      <w:r/>
      <w:r>
        <w:t>You’ll hear familiar names in the exhibition, and for good reason: Stonewall’s narrative appears here as a diverse, multi‑layered uprising. Curators emphasise that the resistance in New York involved a mix of homomale, lesbian, drag and trans activists , the kind of nuanced history that nudges us away from single‑hero myths. That framing matters when people today debate who belongs in the rainbow; the past shows inclusion forged through shared struggle, not gatekeeping.</w:t>
      </w:r>
      <w:r/>
    </w:p>
    <w:p>
      <w:pPr>
        <w:pStyle w:val="Heading2"/>
      </w:pPr>
      <w:r>
        <w:t>Local threads: Amsterdam’s own fights and freedoms</w:t>
      </w:r>
      <w:r/>
    </w:p>
    <w:p>
      <w:r/>
      <w:r>
        <w:t>The Netherlands has big milestones , marriage equality among them , but the show reminds us those wins were built on intertwined campaigns: for gay and lesbian rights, for trans recognition and for intersex visibility. De Nieuwe Kerk’s programme materials and Pride Amsterdam’s listings connect the exhibition to events and talks, helping visitors place legal change beside community risk and medical practices that once sought to police bodies. It’s a useful reminder that progress is rarely linear.</w:t>
      </w:r>
      <w:r/>
    </w:p>
    <w:p>
      <w:pPr>
        <w:pStyle w:val="Heading2"/>
      </w:pPr>
      <w:r>
        <w:t>What to look for and how to visit</w:t>
      </w:r>
      <w:r/>
    </w:p>
    <w:p>
      <w:r/>
      <w:r>
        <w:t>Plan ahead: check the Nieuwe Kerk and Pride Amsterdam pages for opening hours, guided tours and related events so you can pair the exhibition with talks or the new permanent Pride monument walk. Look out for personal testimony, archival footage and objects that smell faintly of the past , letters, posters, flags , each one a tiny emergency of feeling. If you’re bringing someone who’s unsure about Pride or queer history, this show is built as an invitation rather than a lecture.</w:t>
      </w:r>
      <w:r/>
    </w:p>
    <w:p>
      <w:r/>
      <w:r>
        <w:t>Closing line</w:t>
      </w:r>
      <w:r/>
    </w:p>
    <w:p>
      <w:r/>
      <w:r>
        <w:t>It’s a small change to walk through history and leave feeling invited , but it can make every rainbow a bit more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5">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https://www.parool.nl/columns-opinie/opinie-de-term-queer-was-ooit-een-scheldwoord-maar-laat-nu-zien-hoe-veerkrachtig-onze-gemeenschap-is~bff2a615/</w:t>
        </w:r>
      </w:hyperlink>
      <w:r>
        <w:t xml:space="preserve"> - Please view link - unable to able to access data</w:t>
      </w:r>
      <w:r/>
    </w:p>
    <w:p>
      <w:pPr>
        <w:pStyle w:val="ListNumber"/>
        <w:spacing w:line="240" w:lineRule="auto"/>
        <w:ind w:left="720"/>
      </w:pPr>
      <w:r/>
      <w:hyperlink r:id="rId10">
        <w:r>
          <w:rPr>
            <w:color w:val="0000EE"/>
            <w:u w:val="single"/>
          </w:rPr>
          <w:t>https://www.nieuwekerk.nl/en/exhibitions/queer-amsterdam-the-pink-city/</w:t>
        </w:r>
      </w:hyperlink>
      <w:r>
        <w:t xml:space="preserve"> - De Nieuwe Kerk in Amsterdam is hosting the 'Queer Amsterdam, the Pink City' exhibition from 9 July 2026 to 4 April 2027. This exhibition explores the rich and tumultuous history of Amsterdam's LGBTQIA+ community, highlighting themes of love, exclusion, courage, activism, and freedom. It marks the 25th anniversary of the legalization of same-sex marriage in the Netherlands and the 30th anniversary of Pride Amsterdam. The exhibition is open daily from 10:00 to 17:00, with tickets priced at €25 for adults and €15 for youth and students. (</w:t>
      </w:r>
      <w:hyperlink r:id="rId16">
        <w:r>
          <w:rPr>
            <w:color w:val="0000EE"/>
            <w:u w:val="single"/>
          </w:rPr>
          <w:t>nieuwekerk.nl</w:t>
        </w:r>
      </w:hyperlink>
      <w:r>
        <w:t>)</w:t>
      </w:r>
      <w:r/>
    </w:p>
    <w:p>
      <w:pPr>
        <w:pStyle w:val="ListNumber"/>
        <w:spacing w:line="240" w:lineRule="auto"/>
        <w:ind w:left="720"/>
      </w:pPr>
      <w:r/>
      <w:hyperlink r:id="rId15">
        <w:r>
          <w:rPr>
            <w:color w:val="0000EE"/>
            <w:u w:val="single"/>
          </w:rPr>
          <w:t>https://pride.amsterdam/en/event/tentoonstelling-queer-amsterdam-de-roze-stad/</w:t>
        </w:r>
      </w:hyperlink>
      <w:r>
        <w:t xml:space="preserve"> - The 'Queer Amsterdam, the Pink City' exhibition, running from 9 July to 8 August 2026, delves into the eventful and remarkable history of Amsterdam's LGBTQIA+ community. It presents a cultural-historical narrative of love, exclusion, courage, activism, and freedom, set in a place that was once the scene of church teachings and exclusion. The exhibition is part of WorldPride Amsterdam 2026 and is realised in collaboration with numerous organisations, museums, and experts, with IHLIA LGBTI Heritage as the principal lender and partner. (</w:t>
      </w:r>
      <w:hyperlink r:id="rId17">
        <w:r>
          <w:rPr>
            <w:color w:val="0000EE"/>
            <w:u w:val="single"/>
          </w:rPr>
          <w:t>pride.amsterdam</w:t>
        </w:r>
      </w:hyperlink>
      <w:r>
        <w:t>)</w:t>
      </w:r>
      <w:r/>
    </w:p>
    <w:p>
      <w:pPr>
        <w:pStyle w:val="ListNumber"/>
        <w:spacing w:line="240" w:lineRule="auto"/>
        <w:ind w:left="720"/>
      </w:pPr>
      <w:r/>
      <w:hyperlink r:id="rId11">
        <w:r>
          <w:rPr>
            <w:color w:val="0000EE"/>
            <w:u w:val="single"/>
          </w:rPr>
          <w:t>https://www.nieuwekerk.nl/pers/persberichten/queer-amsterdam-toont-de-cultuurgeschiedenis-van-de-regenboogbeweging/</w:t>
        </w:r>
      </w:hyperlink>
      <w:r>
        <w:t xml:space="preserve"> - The 'Queer Amsterdam' exhibition at De Nieuwe Kerk showcases over 90 objects and personal stories, bringing together four centuries of queer history. It tells the story of generations of Amsterdammers who fought for love, visibility, and the right to be themselves. The exhibition runs from 9 July 2026 through 4 April 2027 and is realised in collaboration with numerous organisations, museums, and experts, with IHLIA LGBTI Heritage as the principal lender and partner. (</w:t>
      </w:r>
      <w:hyperlink r:id="rId18">
        <w:r>
          <w:rPr>
            <w:color w:val="0000EE"/>
            <w:u w:val="single"/>
          </w:rPr>
          <w:t>nieuwekerk.nl</w:t>
        </w:r>
      </w:hyperlink>
      <w:r>
        <w:t>)</w:t>
      </w:r>
      <w:r/>
    </w:p>
    <w:p>
      <w:pPr>
        <w:pStyle w:val="ListNumber"/>
        <w:spacing w:line="240" w:lineRule="auto"/>
        <w:ind w:left="720"/>
      </w:pPr>
      <w:r/>
      <w:hyperlink r:id="rId12">
        <w:r>
          <w:rPr>
            <w:color w:val="0000EE"/>
            <w:u w:val="single"/>
          </w:rPr>
          <w:t>https://www.nieuwekerk.nl/pers/persberichten/queer-amsterdam-at-de-nieuwe-kerk/</w:t>
        </w:r>
      </w:hyperlink>
      <w:r>
        <w:t xml:space="preserve"> - The 'Queer Amsterdam' exhibition at De Nieuwe Kerk is designed as a journey through time, starting with the 1632 event where Hilletje Jans married Willem Adriaens, who was later revealed to be Barbara Adriaens. The exhibition highlights themes such as 'secret love and passion,' 'fight for equality,' and 'a lost generation,' focusing on the AIDS epidemic. It also addresses aspects like Amsterdam's reputation as the Gay Capital of the world, the city's iconic nightlife, and stories of transgender pioneers and intersex people. (</w:t>
      </w:r>
      <w:hyperlink r:id="rId19">
        <w:r>
          <w:rPr>
            <w:color w:val="0000EE"/>
            <w:u w:val="single"/>
          </w:rPr>
          <w:t>nieuwekerk.nl</w:t>
        </w:r>
      </w:hyperlink>
      <w:r>
        <w:t>)</w:t>
      </w:r>
      <w:r/>
    </w:p>
    <w:p>
      <w:pPr>
        <w:pStyle w:val="ListNumber"/>
        <w:spacing w:line="240" w:lineRule="auto"/>
        <w:ind w:left="720"/>
      </w:pPr>
      <w:r/>
      <w:hyperlink r:id="rId13">
        <w:r>
          <w:rPr>
            <w:color w:val="0000EE"/>
            <w:u w:val="single"/>
          </w:rPr>
          <w:t>https://www.history.com/articles/pink-triangle-nazi-concentration-camps</w:t>
        </w:r>
      </w:hyperlink>
      <w:r>
        <w:t xml:space="preserve"> - The pink triangle was originally used in Nazi concentration camps to identify gay prisoners. It was a badge of shame until the 1970s, when activists reclaimed the symbol as one of liberation. The article provides a historical overview of the pink triangle's transformation from a symbol of persecution to one of pride. (</w:t>
      </w:r>
      <w:hyperlink r:id="rId20">
        <w:r>
          <w:rPr>
            <w:color w:val="0000EE"/>
            <w:u w:val="single"/>
          </w:rPr>
          <w:t>history.com</w:t>
        </w:r>
      </w:hyperlink>
      <w:r>
        <w:t>)</w:t>
      </w:r>
      <w:r/>
    </w:p>
    <w:p>
      <w:pPr>
        <w:pStyle w:val="ListNumber"/>
        <w:spacing w:line="240" w:lineRule="auto"/>
        <w:ind w:left="720"/>
      </w:pPr>
      <w:r/>
      <w:hyperlink r:id="rId14">
        <w:r>
          <w:rPr>
            <w:color w:val="0000EE"/>
            <w:u w:val="single"/>
          </w:rPr>
          <w:t>https://nltimes.nl/2026/07/09/worldpride-starts-unveiling-permanent-walk-pride-monument-amsterdam</w:t>
        </w:r>
      </w:hyperlink>
      <w:r>
        <w:t xml:space="preserve"> - WorldPride 2026 in Amsterdam commenced with the unveiling of the permanent Walk of Pride monument. This walking route from Dam Square to the Homomonument on the Westermarkt is marked by 53 bronze tiles, each dedicated to a person who has made an exceptional contribution to LGBTQIA+ emancipation. The unveiling took place at De Nieuwe Kerk, marking the beginning of the largest Pride celebration ever held in the Netherlands. (</w:t>
      </w:r>
      <w:hyperlink r:id="rId21">
        <w:r>
          <w:rPr>
            <w:color w:val="0000EE"/>
            <w:u w:val="single"/>
          </w:rPr>
          <w:t>nltimes.nl</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columns-opinie/opinie-de-term-queer-was-ooit-een-scheldwoord-maar-laat-nu-zien-hoe-veerkrachtig-onze-gemeenschap-is~bff2a615/" TargetMode="External"/><Relationship Id="rId10" Type="http://schemas.openxmlformats.org/officeDocument/2006/relationships/hyperlink" Target="https://www.nieuwekerk.nl/en/exhibitions/queer-amsterdam-the-pink-city/" TargetMode="External"/><Relationship Id="rId11" Type="http://schemas.openxmlformats.org/officeDocument/2006/relationships/hyperlink" Target="https://www.nieuwekerk.nl/pers/persberichten/queer-amsterdam-toont-de-cultuurgeschiedenis-van-de-regenboogbeweging/" TargetMode="External"/><Relationship Id="rId12" Type="http://schemas.openxmlformats.org/officeDocument/2006/relationships/hyperlink" Target="https://www.nieuwekerk.nl/pers/persberichten/queer-amsterdam-at-de-nieuwe-kerk/" TargetMode="External"/><Relationship Id="rId13" Type="http://schemas.openxmlformats.org/officeDocument/2006/relationships/hyperlink" Target="https://www.history.com/articles/pink-triangle-nazi-concentration-camps" TargetMode="External"/><Relationship Id="rId14" Type="http://schemas.openxmlformats.org/officeDocument/2006/relationships/hyperlink" Target="https://nltimes.nl/2026/07/09/worldpride-starts-unveiling-permanent-walk-pride-monument-amsterdam" TargetMode="External"/><Relationship Id="rId15" Type="http://schemas.openxmlformats.org/officeDocument/2006/relationships/hyperlink" Target="https://pride.amsterdam/en/event/tentoonstelling-queer-amsterdam-de-roze-stad/" TargetMode="External"/><Relationship Id="rId16" Type="http://schemas.openxmlformats.org/officeDocument/2006/relationships/hyperlink" Target="https://www.nieuwekerk.nl/en/exhibitions/queer-amsterdam-the-pink-city/?utm_source=openai" TargetMode="External"/><Relationship Id="rId17" Type="http://schemas.openxmlformats.org/officeDocument/2006/relationships/hyperlink" Target="https://pride.amsterdam/en/event/tentoonstelling-queer-amsterdam-de-roze-stad/?utm_source=openai" TargetMode="External"/><Relationship Id="rId18" Type="http://schemas.openxmlformats.org/officeDocument/2006/relationships/hyperlink" Target="https://www.nieuwekerk.nl/pers/persberichten/queer-amsterdam-toont-de-cultuurgeschiedenis-van-de-regenboogbeweging/?utm_source=openai" TargetMode="External"/><Relationship Id="rId19" Type="http://schemas.openxmlformats.org/officeDocument/2006/relationships/hyperlink" Target="https://www.nieuwekerk.nl/pers/persberichten/queer-amsterdam-at-de-nieuwe-kerk/?utm_source=openai" TargetMode="External"/><Relationship Id="rId20" Type="http://schemas.openxmlformats.org/officeDocument/2006/relationships/hyperlink" Target="https://www.history.com/articles/pink-triangle-nazi-concentration-camps?utm_source=openai" TargetMode="External"/><Relationship Id="rId21" Type="http://schemas.openxmlformats.org/officeDocument/2006/relationships/hyperlink" Target="https://nltimes.nl/2026/07/09/worldpride-starts-unveiling-permanent-walk-pride-monument-amsterdam?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