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Personal Signs You're Probably Bisexual: Small Clues, Big Realisations</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Notice patterns, not panic. Readers are sharing the little moments , posters, sleepovers, secret scrapbooks , that hint at bisexual attraction, and why those seemingly minor signs can matter when you’re figuring things out. This piece looks at who experiences these clues, what they look like, and practical ways to make sense of them.</w:t>
      </w:r>
      <w:r/>
    </w:p>
    <w:p>
      <w:r/>
      <w:r>
        <w:t>Essential Takeaways</w:t>
      </w:r>
      <w:r/>
      <w:r/>
    </w:p>
    <w:p>
      <w:pPr>
        <w:pStyle w:val="ListBullet"/>
        <w:spacing w:line="240" w:lineRule="auto"/>
        <w:ind w:left="720"/>
      </w:pPr>
      <w:r/>
      <w:r>
        <w:rPr>
          <w:b/>
        </w:rPr>
        <w:t>Early, vivid cues:</w:t>
      </w:r>
      <w:r>
        <w:t xml:space="preserve"> childhood play, posters, and collages can be tender, honest signals of emerging attraction.</w:t>
      </w:r>
      <w:r/>
    </w:p>
    <w:p>
      <w:pPr>
        <w:pStyle w:val="ListBullet"/>
        <w:spacing w:line="240" w:lineRule="auto"/>
        <w:ind w:left="720"/>
      </w:pPr>
      <w:r/>
      <w:r>
        <w:rPr>
          <w:b/>
        </w:rPr>
        <w:t>Media matters:</w:t>
      </w:r>
      <w:r>
        <w:t xml:space="preserve"> seeing same-sex romance on screen can unlock feelings you didn’t know you could have.</w:t>
      </w:r>
      <w:r/>
    </w:p>
    <w:p>
      <w:pPr>
        <w:pStyle w:val="ListBullet"/>
        <w:spacing w:line="240" w:lineRule="auto"/>
        <w:ind w:left="720"/>
      </w:pPr>
      <w:r/>
      <w:r>
        <w:rPr>
          <w:b/>
        </w:rPr>
        <w:t>Small experiments count:</w:t>
      </w:r>
      <w:r>
        <w:t xml:space="preserve"> practice kisses, crushes, and secret searches are normal parts of exploration.</w:t>
      </w:r>
      <w:r/>
    </w:p>
    <w:p>
      <w:pPr>
        <w:pStyle w:val="ListBullet"/>
        <w:spacing w:line="240" w:lineRule="auto"/>
        <w:ind w:left="720"/>
      </w:pPr>
      <w:r/>
      <w:r>
        <w:rPr>
          <w:b/>
        </w:rPr>
        <w:t>Coming out is a process:</w:t>
      </w:r>
      <w:r>
        <w:t xml:space="preserve"> saying it once doesn’t finish the work , many people cycle through doubt and acceptance.</w:t>
      </w:r>
      <w:r/>
    </w:p>
    <w:p>
      <w:pPr>
        <w:pStyle w:val="ListBullet"/>
        <w:spacing w:line="240" w:lineRule="auto"/>
        <w:ind w:left="720"/>
      </w:pPr>
      <w:r/>
      <w:r>
        <w:rPr>
          <w:b/>
        </w:rPr>
        <w:t>Practical tip:</w:t>
      </w:r>
      <w:r>
        <w:t xml:space="preserve"> try gentle testing , flirt, date, reflect , and seek supportive spaces or peers.</w:t>
      </w:r>
      <w:r/>
      <w:r/>
    </w:p>
    <w:p>
      <w:pPr>
        <w:pStyle w:val="Heading2"/>
      </w:pPr>
      <w:r>
        <w:t>Why tiny childhood acts can be surprisingly revealing</w:t>
      </w:r>
      <w:r/>
    </w:p>
    <w:p>
      <w:r/>
      <w:r>
        <w:t>Many people look back at childhood and spot little things that feel meaningful only in retrospect: doll play, scrapbooks filled with images of women, or bedroom walls plastered with pop stars. Those sensory details , the smell of glue, the scratch of scissors, the soft glow of poster lights , stick with you. According to personal accounts collected in outlets such as Teen Vogue and bi.org, these “neon” moments often foreshadow later realisations. If you recognise these patterns in your own past, treat them as data, not diagnosis. Keep a private list of recurring attractions and scenes from memory; over time the pattern usually becomes clearer.</w:t>
      </w:r>
      <w:r/>
    </w:p>
    <w:p>
      <w:pPr>
        <w:pStyle w:val="Heading2"/>
      </w:pPr>
      <w:r>
        <w:t>How media and romance can change the script</w:t>
      </w:r>
      <w:r/>
    </w:p>
    <w:p>
      <w:r/>
      <w:r>
        <w:t>Seeing a same-sex couple on-screen can be quietly revolutionary. For many, a single film or TV show provides the first cogent image of a life where a woman loves a woman , and that image makes imagining your own future feel possible. Writers and interviewees in Curve and Teen Vogue describe how lesbian or bisexual storylines shifted fantasy into something recognisable. If you’re unsure about your attractions, intentionally seek out diverse romantic narratives. They don’t create your orientation, but they do expand the roster of what falling in love can look like.</w:t>
      </w:r>
      <w:r/>
    </w:p>
    <w:p>
      <w:pPr>
        <w:pStyle w:val="Heading2"/>
      </w:pPr>
      <w:r>
        <w:t>The messy, human business of experimenting and denial</w:t>
      </w:r>
      <w:r/>
    </w:p>
    <w:p>
      <w:r/>
      <w:r>
        <w:t>Exploration rarely arrives as a lightbulb moment. It’s more often a string of small experiments , secret search histories, practice kisses, crushes that sting , followed by excuses your brain invents to keep things comfortable. Stories gathered by bi.org and Out show this loop is common: people rationalise, backtrack, and put themselves on hold for years. A practical move is to reframe experimentation as clarifying, not committing. Try low-stakes ways to test feelings: harmless flirting, attending queer-friendly events, or talking to a trusted friend. Each tiny step gives you information without forcing a label.</w:t>
      </w:r>
      <w:r/>
    </w:p>
    <w:p>
      <w:pPr>
        <w:pStyle w:val="Heading2"/>
      </w:pPr>
      <w:r>
        <w:t>Coming out: one emotional evening isn’t the whole story</w:t>
      </w:r>
      <w:r/>
    </w:p>
    <w:p>
      <w:r/>
      <w:r>
        <w:t>A dramatic coming-out moment often feels like the finale, but it’s usually one scene in a long film. Many narrators recall sobbing confessions followed by relief that’s part emotional and part logistical. Sources like bi.org and first-person pieces in Curve show that acceptance can be cyclical , you might come out, then question again, then come out anew. If you’re supporting someone or preparing your own reveal, the best gift is patience. Keep conversations open, expect follow-up questions, and remember that identity can evolve even after you speak it aloud.</w:t>
      </w:r>
      <w:r/>
    </w:p>
    <w:p>
      <w:pPr>
        <w:pStyle w:val="Heading2"/>
      </w:pPr>
      <w:r>
        <w:t>Practical steps if you think you might be bisexual</w:t>
      </w:r>
      <w:r/>
    </w:p>
    <w:p>
      <w:r/>
      <w:r>
        <w:t>Start small and be kind to yourself. Keep a private journal of attractions and crushes, noting whether they’re about aesthetics, desire, or emotional intimacy. Watch queer media that resonates with you and reflect on how it feels. Consider joining local or online queer groups; hearing other people’s stories , like those collected by Teen Vogue, Curve, and bi.org , can be massively clarifying. If anxiety or shame shows up, a counsellor experienced in LGBT+ issues can help you unpack compulsory heterosexuality and persistent doubt. Above all, allow time: orientation often feels firm only after some quiet experiment and reflection.</w:t>
      </w:r>
      <w:r/>
    </w:p>
    <w:p>
      <w:r/>
      <w:r>
        <w:t>It's a small shift to treat early signs as clues rather than contradictions , it can make the path to clarity a lot kinder.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[5]</w:t>
        </w:r>
      </w:hyperlink>
      <w:r>
        <w:t xml:space="preserve">- Paragraph 3: </w:t>
      </w:r>
      <w:hyperlink r:id="rId11">
        <w:r>
          <w:rPr>
            <w:color w:val="0000EE"/>
            <w:u w:val="single"/>
          </w:rPr>
          <w:t>[3]</w:t>
        </w:r>
      </w:hyperlink>
      <w:r>
        <w:t xml:space="preserve">, </w:t>
      </w:r>
      <w:hyperlink r:id="rId14">
        <w:r>
          <w:rPr>
            <w:color w:val="0000EE"/>
            <w:u w:val="single"/>
          </w:rPr>
          <w:t>[6]</w:t>
        </w:r>
      </w:hyperlink>
      <w:r>
        <w:t xml:space="preserve">- Paragraph 4: </w:t>
      </w:r>
      <w:hyperlink r:id="rId11">
        <w:r>
          <w:rPr>
            <w:color w:val="0000EE"/>
            <w:u w:val="single"/>
          </w:rPr>
          <w:t>[3]</w:t>
        </w:r>
      </w:hyperlink>
      <w:r>
        <w:t xml:space="preserve">, </w:t>
      </w:r>
      <w:hyperlink r:id="rId12">
        <w:r>
          <w:rPr>
            <w:color w:val="0000EE"/>
            <w:u w:val="single"/>
          </w:rPr>
          <w:t>[4]</w:t>
        </w:r>
      </w:hyperlink>
      <w:r>
        <w:t xml:space="preserve">- Paragraph 5: </w:t>
      </w:r>
      <w:hyperlink r:id="rId10">
        <w:r>
          <w:rPr>
            <w:color w:val="0000EE"/>
            <w:u w:val="single"/>
          </w:rPr>
          <w:t>[2]</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https://nonchalantmagazine.com/nine-times-my-brain-tried-to-tell-me-i-wasnt-straight/</w:t>
        </w:r>
      </w:hyperlink>
      <w:r>
        <w:t xml:space="preserve"> - Please view link - unable to able to access data</w:t>
      </w:r>
      <w:r/>
    </w:p>
    <w:p>
      <w:pPr>
        <w:pStyle w:val="ListNumber"/>
        <w:spacing w:line="240" w:lineRule="auto"/>
        <w:ind w:left="720"/>
      </w:pPr>
      <w:r/>
      <w:hyperlink r:id="rId10">
        <w:r>
          <w:rPr>
            <w:color w:val="0000EE"/>
            <w:u w:val="single"/>
          </w:rPr>
          <w:t>https://www.teenvogue.com/story/bisexual-coming-out-stories</w:t>
        </w:r>
      </w:hyperlink>
      <w:r>
        <w:t xml:space="preserve"> - An article from Teen Vogue featuring personal accounts of bisexual individuals sharing their coming out experiences. The piece highlights the challenges and triumphs faced by those embracing their bisexuality, emphasizing the importance of visibility and support within the LGBTQ+ community. It underscores the diverse journeys of self-discovery and the ongoing process of coming out, reflecting the multifaceted nature of bisexual identity.</w:t>
      </w:r>
      <w:r/>
    </w:p>
    <w:p>
      <w:pPr>
        <w:pStyle w:val="ListNumber"/>
        <w:spacing w:line="240" w:lineRule="auto"/>
        <w:ind w:left="720"/>
      </w:pPr>
      <w:r/>
      <w:hyperlink r:id="rId11">
        <w:r>
          <w:rPr>
            <w:color w:val="0000EE"/>
            <w:u w:val="single"/>
          </w:rPr>
          <w:t>https://bi.org/en/bi-stories/coming-out-bisexual-my-story/</w:t>
        </w:r>
      </w:hyperlink>
      <w:r>
        <w:t xml:space="preserve"> - A personal narrative from Bi.org detailing the author's journey of coming out as bisexual. The story explores the complexities of self-acceptance and the societal pressures that often lead to suppressing one's true identity. It offers insight into the emotional and psychological aspects of embracing bisexuality, providing a relatable account for those navigating similar experiences.</w:t>
      </w:r>
      <w:r/>
    </w:p>
    <w:p>
      <w:pPr>
        <w:pStyle w:val="ListNumber"/>
        <w:spacing w:line="240" w:lineRule="auto"/>
        <w:ind w:left="720"/>
      </w:pPr>
      <w:r/>
      <w:hyperlink r:id="rId12">
        <w:r>
          <w:rPr>
            <w:color w:val="0000EE"/>
            <w:u w:val="single"/>
          </w:rPr>
          <w:t>https://www.curvemag.com/blog/bisexual/8-bisexual-coming-out-stories/</w:t>
        </w:r>
      </w:hyperlink>
      <w:r>
        <w:t xml:space="preserve"> - An article from Curve magazine presenting eight diverse coming out stories from bisexual individuals. Each account sheds light on the unique challenges and revelations encountered during the process of embracing one's bisexuality. The piece aims to foster understanding and empathy by sharing personal experiences, highlighting the varied paths to self-acceptance within the bisexual community.</w:t>
      </w:r>
      <w:r/>
    </w:p>
    <w:p>
      <w:pPr>
        <w:pStyle w:val="ListNumber"/>
        <w:spacing w:line="240" w:lineRule="auto"/>
        <w:ind w:left="720"/>
      </w:pPr>
      <w:r/>
      <w:hyperlink r:id="rId13">
        <w:r>
          <w:rPr>
            <w:color w:val="0000EE"/>
            <w:u w:val="single"/>
          </w:rPr>
          <w:t>https://www.teenvogue.com/story/bisexual-experimenting-kiss-girl</w:t>
        </w:r>
      </w:hyperlink>
      <w:r>
        <w:t xml:space="preserve"> - A Teen Vogue article narrating a young woman's experience of self-discovery and bisexuality. The story details her evolving feelings towards a female friend, leading to a pivotal moment of realization about her sexual orientation. It provides a candid look into the complexities of understanding one's bisexuality and the societal challenges that accompany it.</w:t>
      </w:r>
      <w:r/>
    </w:p>
    <w:p>
      <w:pPr>
        <w:pStyle w:val="ListNumber"/>
        <w:spacing w:line="240" w:lineRule="auto"/>
        <w:ind w:left="720"/>
      </w:pPr>
      <w:r/>
      <w:hyperlink r:id="rId14">
        <w:r>
          <w:rPr>
            <w:color w:val="0000EE"/>
            <w:u w:val="single"/>
          </w:rPr>
          <w:t>https://www.out.com/lifestyle/2018/11/27/how-i-came-out-bi-after-coming-out-gay</w:t>
        </w:r>
      </w:hyperlink>
      <w:r>
        <w:t xml:space="preserve"> - An Out.com article discussing the author's journey of coming out as bisexual after previously identifying as gay. The piece explores the nuances of bisexual identity and the challenges faced when reconciling one's sexual orientation with societal expectations. It offers a personal perspective on the fluidity of sexual identity and the importance of embracing one's true self.</w:t>
      </w:r>
      <w:r/>
    </w:p>
    <w:p>
      <w:pPr>
        <w:pStyle w:val="ListNumber"/>
        <w:spacing w:line="240" w:lineRule="auto"/>
        <w:ind w:left="720"/>
      </w:pPr>
      <w:r/>
      <w:hyperlink r:id="rId15">
        <w:r>
          <w:rPr>
            <w:color w:val="0000EE"/>
            <w:u w:val="single"/>
          </w:rPr>
          <w:t>https://www.youtube.com/watch?v=HUoV2MPoDGs</w:t>
        </w:r>
      </w:hyperlink>
      <w:r>
        <w:t xml:space="preserve"> - A YouTube video by PinkNews featuring bisexual transgender man Stephan Kyriacou, who explains five signs that might indicate bisexuality. He also debunks common myths about bisexuality, providing a clear and informative perspective on the topic. The video aims to educate viewers on the nuances of bisexual identity and address misconceptions surrounding it.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nonchalantmagazine.com/nine-times-my-brain-tried-to-tell-me-i-wasnt-straight/" TargetMode="External"/><Relationship Id="rId10" Type="http://schemas.openxmlformats.org/officeDocument/2006/relationships/hyperlink" Target="https://www.teenvogue.com/story/bisexual-coming-out-stories" TargetMode="External"/><Relationship Id="rId11" Type="http://schemas.openxmlformats.org/officeDocument/2006/relationships/hyperlink" Target="https://bi.org/en/bi-stories/coming-out-bisexual-my-story/" TargetMode="External"/><Relationship Id="rId12" Type="http://schemas.openxmlformats.org/officeDocument/2006/relationships/hyperlink" Target="https://www.curvemag.com/blog/bisexual/8-bisexual-coming-out-stories/" TargetMode="External"/><Relationship Id="rId13" Type="http://schemas.openxmlformats.org/officeDocument/2006/relationships/hyperlink" Target="https://www.teenvogue.com/story/bisexual-experimenting-kiss-girl" TargetMode="External"/><Relationship Id="rId14" Type="http://schemas.openxmlformats.org/officeDocument/2006/relationships/hyperlink" Target="https://www.out.com/lifestyle/2018/11/27/how-i-came-out-bi-after-coming-out-gay" TargetMode="External"/><Relationship Id="rId15" Type="http://schemas.openxmlformats.org/officeDocument/2006/relationships/hyperlink" Target="https://www.youtube.com/watch?v=HUoV2MPoDG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