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Graphic Novels Featuring Bisexual Women: Where to Find Fuller, Wilder Stories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seeking graphic novels that centre bisexual women, and it matters , these books give sharper visual, emotional and sensual storytelling than prose alone. Here’s why the gap exists, which comics and creators are changing the scene, and where to start if you want vivid, well-rounded bisexual women in illustrated fiction.</w:t>
      </w:r>
      <w:r/>
    </w:p>
    <w:p>
      <w:r/>
      <w:r>
        <w:t>Essential Takeaways</w:t>
      </w:r>
      <w:r/>
      <w:r/>
    </w:p>
    <w:p>
      <w:pPr>
        <w:pStyle w:val="ListBullet"/>
        <w:spacing w:line="240" w:lineRule="auto"/>
        <w:ind w:left="720"/>
      </w:pPr>
      <w:r/>
      <w:r>
        <w:rPr>
          <w:b/>
        </w:rPr>
        <w:t>Growing visibility:</w:t>
      </w:r>
      <w:r>
        <w:t xml:space="preserve"> More creator-owned and mainstream comics now centre bisexual women, offering fuller romantic and sexual arcs.</w:t>
      </w:r>
      <w:r/>
    </w:p>
    <w:p>
      <w:pPr>
        <w:pStyle w:val="ListBullet"/>
        <w:spacing w:line="240" w:lineRule="auto"/>
        <w:ind w:left="720"/>
      </w:pPr>
      <w:r/>
      <w:r>
        <w:rPr>
          <w:b/>
        </w:rPr>
        <w:t>Visual advantage:</w:t>
      </w:r>
      <w:r>
        <w:t xml:space="preserve"> Panels, expressions and colour convey desire, tension and inner life in ways prose sometimes can’t.</w:t>
      </w:r>
      <w:r/>
    </w:p>
    <w:p>
      <w:pPr>
        <w:pStyle w:val="ListBullet"/>
        <w:spacing w:line="240" w:lineRule="auto"/>
        <w:ind w:left="720"/>
      </w:pPr>
      <w:r/>
      <w:r>
        <w:rPr>
          <w:b/>
        </w:rPr>
        <w:t>Common tropes to watch:</w:t>
      </w:r>
      <w:r>
        <w:t xml:space="preserve"> Bi-erasure and “experimental” framing still crop up; look for stories where bisexuality is integrated, not sidelined.</w:t>
      </w:r>
      <w:r/>
    </w:p>
    <w:p>
      <w:pPr>
        <w:pStyle w:val="ListBullet"/>
        <w:spacing w:line="240" w:lineRule="auto"/>
        <w:ind w:left="720"/>
      </w:pPr>
      <w:r/>
      <w:r>
        <w:rPr>
          <w:b/>
        </w:rPr>
        <w:t>Where to begin:</w:t>
      </w:r>
      <w:r>
        <w:t xml:space="preserve"> Try contemporary romance and indie slices-of-life titles that treat bisexual identity as part of a rounded character.</w:t>
      </w:r>
      <w:r/>
    </w:p>
    <w:p>
      <w:pPr>
        <w:pStyle w:val="ListBullet"/>
        <w:spacing w:line="240" w:lineRule="auto"/>
        <w:ind w:left="720"/>
      </w:pPr>
      <w:r/>
      <w:r>
        <w:rPr>
          <w:b/>
        </w:rPr>
        <w:t>Creators to follow:</w:t>
      </w:r>
      <w:r>
        <w:t xml:space="preserve"> Look for artists and writers known for LGBTQ+ work , they often deliver authentic, textured portrayals.</w:t>
      </w:r>
      <w:r/>
      <w:r/>
    </w:p>
    <w:p>
      <w:pPr>
        <w:pStyle w:val="Heading2"/>
      </w:pPr>
      <w:r>
        <w:t>Why graphic novels are perfect for bisexual-woman stories</w:t>
      </w:r>
      <w:r/>
    </w:p>
    <w:p>
      <w:r/>
      <w:r>
        <w:t>Graphic novels pair image and text in a way that makes attraction and confusion feel immediate and tactile; a lingering close-up, a shared frame or the colour shift in a panel can say more than a paragraph. Readers who loved picture books as kids often return to comics because the visual rhythm helps them track emotional beats, and that’s especially useful when a character is discovering or negotiating desire. According to cultural reporting, comics have historically favoured certain queer narratives, but the medium’s strengths make it ideal for showing the nuance of bisexual experience.</w:t>
      </w:r>
      <w:r/>
    </w:p>
    <w:p>
      <w:pPr>
        <w:pStyle w:val="Heading2"/>
      </w:pPr>
      <w:r>
        <w:t>How publishing and tropes shaped the imbalance</w:t>
      </w:r>
      <w:r/>
    </w:p>
    <w:p>
      <w:r/>
      <w:r>
        <w:t>There are historical and market reasons why M/M and gay-male stories grabbed earlier cultural attention , some genres and fan communities created demand and visibility faster. Bisexual women have often been pushed into supporting roles, sapphic ensembles or ambiguous “phases” in plots, partly because of long-standing biphobia and bi-erasure. Industry observers note that these assumptions affected which books got published widely, but the last decade has seen indie creators and mainstream houses take more risks, centring bi women with complexity rather than shorthand.</w:t>
      </w:r>
      <w:r/>
    </w:p>
    <w:p>
      <w:pPr>
        <w:pStyle w:val="Heading2"/>
      </w:pPr>
      <w:r>
        <w:t>Which books and creators are worth your shelf space</w:t>
      </w:r>
      <w:r/>
    </w:p>
    <w:p>
      <w:r/>
      <w:r>
        <w:t>If you want titles where bisexuality feels integrated, start with romance and contemporary indie comics that foreground character over gimmick. Look into creators known for queer storytelling and anthology traditions that have long nurtured diverse voices. Some works explicitly explore bisexual attraction in adult relationships and friends-with-benefits dynamics, while others fold bisexuality into broader coming-of-age or midlife narratives , both approaches can be rewarding, depending on whether you want heat, introspection or both.</w:t>
      </w:r>
      <w:r/>
    </w:p>
    <w:p>
      <w:pPr>
        <w:pStyle w:val="Heading2"/>
      </w:pPr>
      <w:r>
        <w:t>How to pick a graphic novel that treats bisexuality properly</w:t>
      </w:r>
      <w:r/>
    </w:p>
    <w:p>
      <w:r/>
      <w:r>
        <w:t>Practical tip: check back-matter and reviews for whether the book treats bisexuality as a plot point or a lived identity. Seek stories where relationships with men and women are shown with equal emotional complexity, and beware titles that position bisexuality as confusion or a stepping stone. Size and format matter too , shorter graphic novels can offer sharp vignettes, while series let attraction and identity evolve. If you’re new to a creator, sample a few pages online to gauge tone and artwork; the right blend of dialogue bubbles and expressive panels will click fast.</w:t>
      </w:r>
      <w:r/>
    </w:p>
    <w:p>
      <w:pPr>
        <w:pStyle w:val="Heading2"/>
      </w:pPr>
      <w:r>
        <w:t>What change looks like and why it matters</w:t>
      </w:r>
      <w:r/>
    </w:p>
    <w:p>
      <w:r/>
      <w:r>
        <w:t>The shift towards more bi-woman-centred comics is as much about readers wanting mirrors as it is about storytelling freedom. When bisexual female characters are shown wanting different kinds of intimacy with different partners, stories gain nuance and readers get fuller representation. Expect more creator-owned books and mainstream picks to expand this space, bringing romance, humour and frank sexuality that feel earned. That matters not only for visibility but for making the medium richer and more inclusive.</w:t>
      </w:r>
      <w:r/>
    </w:p>
    <w:p>
      <w:r/>
      <w:r>
        <w:t>It's a small change that can make every panel feel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3">
        <w:r>
          <w:rPr>
            <w:color w:val="0000EE"/>
            <w:u w:val="single"/>
          </w:rPr>
          <w:t>[4]</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5">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https://autisticana.org/2026/07/14/graphic-novel-books-are-interested-about-a-woman-who-is-bisexual-and-have-interests-in-both-men-and-women/</w:t>
        </w:r>
      </w:hyperlink>
      <w:r>
        <w:t xml:space="preserve"> - Please view link - unable to able to access data</w:t>
      </w:r>
      <w:r/>
    </w:p>
    <w:p>
      <w:pPr>
        <w:pStyle w:val="ListNumber"/>
        <w:spacing w:line="240" w:lineRule="auto"/>
        <w:ind w:left="720"/>
      </w:pPr>
      <w:r/>
      <w:hyperlink r:id="rId10">
        <w:r>
          <w:rPr>
            <w:color w:val="0000EE"/>
            <w:u w:val="single"/>
          </w:rPr>
          <w:t>https://www.theguardian.com/books/2015/feb/27/catwoman-revealed-bisexual-new-dc-comic</w:t>
        </w:r>
      </w:hyperlink>
      <w:r>
        <w:t xml:space="preserve"> - In February 2015, DC Comics' 'Catwoman' series revealed that Selina Kyle, also known as Catwoman, is bisexual. In issue #39, Selina shares a kiss with Eiko, confirming long-held rumours about her sexuality. Writer Genevieve Valentine stated that this wasn't a revelation but a confirmation, emphasising that Selina is 'canon bisexual'.</w:t>
      </w:r>
      <w:r/>
    </w:p>
    <w:p>
      <w:pPr>
        <w:pStyle w:val="ListNumber"/>
        <w:spacing w:line="240" w:lineRule="auto"/>
        <w:ind w:left="720"/>
      </w:pPr>
      <w:r/>
      <w:hyperlink r:id="rId15">
        <w:r>
          <w:rPr>
            <w:color w:val="0000EE"/>
            <w:u w:val="single"/>
          </w:rPr>
          <w:t>https://en.wikipedia.org/wiki/Liliane%2C_Bi-Dyke</w:t>
        </w:r>
      </w:hyperlink>
      <w:r>
        <w:t xml:space="preserve"> - 'Liliane, Bi-Dyke' is a semi-autobiographical webcomic by Leanne Franson, running from 1999 to 2004. The series delves into Franson's personal experiences as a bisexual woman, addressing themes like sexual orientation, polyamory, and motherhood. It was published online and in three anthology books.</w:t>
      </w:r>
      <w:r/>
    </w:p>
    <w:p>
      <w:pPr>
        <w:pStyle w:val="ListNumber"/>
        <w:spacing w:line="240" w:lineRule="auto"/>
        <w:ind w:left="720"/>
      </w:pPr>
      <w:r/>
      <w:hyperlink r:id="rId13">
        <w:r>
          <w:rPr>
            <w:color w:val="0000EE"/>
            <w:u w:val="single"/>
          </w:rPr>
          <w:t>https://www.goodreads.com/book/show/34840092-bingo-love</w:t>
        </w:r>
      </w:hyperlink>
      <w:r>
        <w:t xml:space="preserve"> - 'Bingo Love' is a graphic novel by Tee Franklin, illustrated by Jenn St-Onge. The story follows Hazel Johnson and Mari McCray, who reconnect at a bingo hall decades after their initial meeting in 1963. Their rekindled relationship challenges societal norms and explores themes of love, family, and resilience.</w:t>
      </w:r>
      <w:r/>
    </w:p>
    <w:p>
      <w:pPr>
        <w:pStyle w:val="ListNumber"/>
        <w:spacing w:line="240" w:lineRule="auto"/>
        <w:ind w:left="720"/>
      </w:pPr>
      <w:r/>
      <w:hyperlink r:id="rId12">
        <w:r>
          <w:rPr>
            <w:color w:val="0000EE"/>
            <w:u w:val="single"/>
          </w:rPr>
          <w:t>https://en.wikipedia.org/wiki/Hazel_Newlevant</w:t>
        </w:r>
      </w:hyperlink>
      <w:r>
        <w:t xml:space="preserve"> - Hazel Newlevant is an American cartoonist and editor known for creating and editing comics about queer history, bisexuality, polyamory, and reproductive rights. Raised in Portland, Oregon, Newlevant lives in Queens, New York. Her works often explore themes of identity and belonging.</w:t>
      </w:r>
      <w:r/>
    </w:p>
    <w:p>
      <w:pPr>
        <w:pStyle w:val="ListNumber"/>
        <w:spacing w:line="240" w:lineRule="auto"/>
        <w:ind w:left="720"/>
      </w:pPr>
      <w:r/>
      <w:hyperlink r:id="rId14">
        <w:r>
          <w:rPr>
            <w:color w:val="0000EE"/>
            <w:u w:val="single"/>
          </w:rPr>
          <w:t>https://en.wikipedia.org/wiki/Bishakh_Som</w:t>
        </w:r>
      </w:hyperlink>
      <w:r>
        <w:t xml:space="preserve"> - Bishakh Som is an Indian-American trans-femme cartoonist and graphic novelist based in Brooklyn, New York. Her work, published in outlets like The New Yorker and the Boston Review, often investigates themes of identity, sexuality, and architectural space, reflecting her experiences as an immigrant and her interest in architecture.</w:t>
      </w:r>
      <w:r/>
    </w:p>
    <w:p>
      <w:pPr>
        <w:pStyle w:val="ListNumber"/>
        <w:spacing w:line="240" w:lineRule="auto"/>
        <w:ind w:left="720"/>
      </w:pPr>
      <w:r/>
      <w:hyperlink r:id="rId11">
        <w:r>
          <w:rPr>
            <w:color w:val="0000EE"/>
            <w:u w:val="single"/>
          </w:rPr>
          <w:t>https://en.wikipedia.org/wiki/Gay_Comix</w:t>
        </w:r>
      </w:hyperlink>
      <w:r>
        <w:t xml:space="preserve"> - 'Gay Comix' was an underground comics series published from 1980 to 1998, featuring cartoons by and for gay men and lesbians. The series addressed themes of relationships, personal experiences, and humor, and was notable for its inclusion of work by both women and men.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utisticana.org/2026/07/14/graphic-novel-books-are-interested-about-a-woman-who-is-bisexual-and-have-interests-in-both-men-and-women/" TargetMode="External"/><Relationship Id="rId10" Type="http://schemas.openxmlformats.org/officeDocument/2006/relationships/hyperlink" Target="https://www.theguardian.com/books/2015/feb/27/catwoman-revealed-bisexual-new-dc-comic" TargetMode="External"/><Relationship Id="rId11" Type="http://schemas.openxmlformats.org/officeDocument/2006/relationships/hyperlink" Target="https://en.wikipedia.org/wiki/Gay_Comix" TargetMode="External"/><Relationship Id="rId12" Type="http://schemas.openxmlformats.org/officeDocument/2006/relationships/hyperlink" Target="https://en.wikipedia.org/wiki/Hazel_Newlevant" TargetMode="External"/><Relationship Id="rId13" Type="http://schemas.openxmlformats.org/officeDocument/2006/relationships/hyperlink" Target="https://www.goodreads.com/book/show/34840092-bingo-love" TargetMode="External"/><Relationship Id="rId14" Type="http://schemas.openxmlformats.org/officeDocument/2006/relationships/hyperlink" Target="https://en.wikipedia.org/wiki/Bishakh_Som" TargetMode="External"/><Relationship Id="rId15" Type="http://schemas.openxmlformats.org/officeDocument/2006/relationships/hyperlink" Target="https://en.wikipedia.org/wiki/Liliane%2C_Bi-Dyk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